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D6" w:rsidRPr="008D24A9" w:rsidRDefault="003C77D6" w:rsidP="008D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C77D6" w:rsidRPr="008D24A9" w:rsidRDefault="003C2725" w:rsidP="008D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9">
        <w:rPr>
          <w:rFonts w:ascii="Times New Roman" w:hAnsi="Times New Roman" w:cs="Times New Roman"/>
          <w:b/>
          <w:sz w:val="24"/>
          <w:szCs w:val="24"/>
        </w:rPr>
        <w:t>по итогам проведе</w:t>
      </w:r>
      <w:r w:rsidR="003C77D6" w:rsidRPr="008D24A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66F69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3C77D6" w:rsidRPr="008D24A9">
        <w:rPr>
          <w:rFonts w:ascii="Times New Roman" w:hAnsi="Times New Roman" w:cs="Times New Roman"/>
          <w:b/>
          <w:sz w:val="24"/>
          <w:szCs w:val="24"/>
        </w:rPr>
        <w:t>профессионального конкурса</w:t>
      </w:r>
    </w:p>
    <w:p w:rsidR="003C2725" w:rsidRPr="008D24A9" w:rsidRDefault="003C2725" w:rsidP="008D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9">
        <w:rPr>
          <w:rFonts w:ascii="Times New Roman" w:hAnsi="Times New Roman" w:cs="Times New Roman"/>
          <w:b/>
          <w:sz w:val="24"/>
          <w:szCs w:val="24"/>
        </w:rPr>
        <w:t xml:space="preserve">«Учитель года </w:t>
      </w:r>
      <w:r w:rsidR="008D24A9">
        <w:rPr>
          <w:rFonts w:ascii="Times New Roman" w:hAnsi="Times New Roman" w:cs="Times New Roman"/>
          <w:b/>
          <w:sz w:val="24"/>
          <w:szCs w:val="24"/>
        </w:rPr>
        <w:t>20</w:t>
      </w:r>
      <w:r w:rsidR="00A66F69">
        <w:rPr>
          <w:rFonts w:ascii="Times New Roman" w:hAnsi="Times New Roman" w:cs="Times New Roman"/>
          <w:b/>
          <w:sz w:val="24"/>
          <w:szCs w:val="24"/>
        </w:rPr>
        <w:t>20</w:t>
      </w:r>
      <w:r w:rsidRPr="008D24A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3C2725" w:rsidRPr="008D24A9" w:rsidRDefault="003C2725" w:rsidP="008D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4A9">
        <w:rPr>
          <w:rFonts w:ascii="Times New Roman" w:hAnsi="Times New Roman" w:cs="Times New Roman"/>
          <w:sz w:val="24"/>
          <w:szCs w:val="24"/>
        </w:rPr>
        <w:t>Формат профессионального конкурса педагогов «Учитель года » построен на интеграции лучшего педагогического опыта (педагогических традиций) с новыми требованиями общества и государства к системе образования, нашедших отражение в Федеральном законе «Об образ</w:t>
      </w:r>
      <w:r w:rsidR="008D24A9"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="00704E9A" w:rsidRPr="008D24A9">
        <w:rPr>
          <w:rFonts w:ascii="Times New Roman" w:hAnsi="Times New Roman" w:cs="Times New Roman"/>
          <w:sz w:val="24"/>
          <w:szCs w:val="24"/>
        </w:rPr>
        <w:t xml:space="preserve">, </w:t>
      </w:r>
      <w:r w:rsidRPr="008D24A9">
        <w:rPr>
          <w:rFonts w:ascii="Times New Roman" w:hAnsi="Times New Roman" w:cs="Times New Roman"/>
          <w:sz w:val="24"/>
          <w:szCs w:val="24"/>
        </w:rPr>
        <w:t xml:space="preserve"> Федеральных государстве</w:t>
      </w:r>
      <w:r w:rsidR="00704E9A" w:rsidRPr="008D24A9">
        <w:rPr>
          <w:rFonts w:ascii="Times New Roman" w:hAnsi="Times New Roman" w:cs="Times New Roman"/>
          <w:sz w:val="24"/>
          <w:szCs w:val="24"/>
        </w:rPr>
        <w:t xml:space="preserve">нных образовательных стандартах, </w:t>
      </w:r>
      <w:r w:rsidR="003C77D6" w:rsidRPr="008D24A9">
        <w:rPr>
          <w:rFonts w:ascii="Times New Roman" w:hAnsi="Times New Roman" w:cs="Times New Roman"/>
          <w:sz w:val="24"/>
          <w:szCs w:val="24"/>
        </w:rPr>
        <w:t xml:space="preserve">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учитель)»), </w:t>
      </w:r>
      <w:r w:rsidR="00704E9A" w:rsidRPr="008D24A9">
        <w:rPr>
          <w:rFonts w:ascii="Times New Roman" w:hAnsi="Times New Roman" w:cs="Times New Roman"/>
          <w:sz w:val="24"/>
          <w:szCs w:val="24"/>
        </w:rPr>
        <w:t>в проекте «Образование».</w:t>
      </w:r>
      <w:r w:rsidRPr="008D24A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C2725" w:rsidRPr="008D24A9" w:rsidRDefault="00704E9A" w:rsidP="008D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 xml:space="preserve">Конкурс – инновационная площадка. </w:t>
      </w:r>
      <w:proofErr w:type="gramStart"/>
      <w:r w:rsidRPr="008D24A9">
        <w:rPr>
          <w:rFonts w:ascii="Times New Roman" w:hAnsi="Times New Roman" w:cs="Times New Roman"/>
          <w:sz w:val="24"/>
          <w:szCs w:val="24"/>
        </w:rPr>
        <w:t xml:space="preserve">Под педагогической </w:t>
      </w:r>
      <w:proofErr w:type="spellStart"/>
      <w:r w:rsidRPr="008D24A9">
        <w:rPr>
          <w:rFonts w:ascii="Times New Roman" w:hAnsi="Times New Roman" w:cs="Times New Roman"/>
          <w:sz w:val="24"/>
          <w:szCs w:val="24"/>
        </w:rPr>
        <w:t>инновационностью</w:t>
      </w:r>
      <w:proofErr w:type="spellEnd"/>
      <w:r w:rsidRPr="008D24A9">
        <w:rPr>
          <w:rFonts w:ascii="Times New Roman" w:hAnsi="Times New Roman" w:cs="Times New Roman"/>
          <w:sz w:val="24"/>
          <w:szCs w:val="24"/>
        </w:rPr>
        <w:t xml:space="preserve"> </w:t>
      </w:r>
      <w:r w:rsidR="003C2725" w:rsidRPr="008D24A9">
        <w:rPr>
          <w:rFonts w:ascii="Times New Roman" w:hAnsi="Times New Roman" w:cs="Times New Roman"/>
          <w:sz w:val="24"/>
          <w:szCs w:val="24"/>
        </w:rPr>
        <w:t xml:space="preserve"> понимаются «такие актуально значимые и системно самоорганизующиеся новообразования, возникающие на основе разнообразия инициатив и новшеств, которые становятся перспективными для эволюции образования и позитивно влияют на его развитие, а также на развитие более широ</w:t>
      </w:r>
      <w:r w:rsidRPr="008D24A9">
        <w:rPr>
          <w:rFonts w:ascii="Times New Roman" w:hAnsi="Times New Roman" w:cs="Times New Roman"/>
          <w:sz w:val="24"/>
          <w:szCs w:val="24"/>
        </w:rPr>
        <w:t>кого пространства образования»</w:t>
      </w:r>
      <w:r w:rsidR="00557A5D" w:rsidRPr="008D2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725" w:rsidRPr="008D24A9" w:rsidRDefault="00704E9A" w:rsidP="008D2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>Конкурсные</w:t>
      </w:r>
      <w:r w:rsidR="003C2725" w:rsidRPr="008D24A9">
        <w:rPr>
          <w:rFonts w:ascii="Times New Roman" w:hAnsi="Times New Roman" w:cs="Times New Roman"/>
          <w:sz w:val="24"/>
          <w:szCs w:val="24"/>
        </w:rPr>
        <w:t xml:space="preserve"> </w:t>
      </w:r>
      <w:r w:rsidRPr="008D24A9">
        <w:rPr>
          <w:rFonts w:ascii="Times New Roman" w:hAnsi="Times New Roman" w:cs="Times New Roman"/>
          <w:sz w:val="24"/>
          <w:szCs w:val="24"/>
        </w:rPr>
        <w:t>испытания показали</w:t>
      </w:r>
      <w:r w:rsidR="003C2725" w:rsidRPr="008D24A9">
        <w:rPr>
          <w:rFonts w:ascii="Times New Roman" w:hAnsi="Times New Roman" w:cs="Times New Roman"/>
          <w:sz w:val="24"/>
          <w:szCs w:val="24"/>
        </w:rPr>
        <w:t xml:space="preserve"> комплексное отражение современных требований, как к профессиональной подготовленности педагога, так и учет потенциала его личностного влияния в направлении </w:t>
      </w:r>
      <w:r w:rsidRPr="008D24A9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3C2725" w:rsidRPr="008D24A9">
        <w:rPr>
          <w:rFonts w:ascii="Times New Roman" w:hAnsi="Times New Roman" w:cs="Times New Roman"/>
          <w:sz w:val="24"/>
          <w:szCs w:val="24"/>
        </w:rPr>
        <w:t xml:space="preserve">деятельности. Общий анализ результатов позволяет сделать </w:t>
      </w:r>
      <w:r w:rsidR="003C2725" w:rsidRPr="008D24A9">
        <w:rPr>
          <w:rFonts w:ascii="Times New Roman" w:hAnsi="Times New Roman" w:cs="Times New Roman"/>
          <w:b/>
          <w:sz w:val="24"/>
          <w:szCs w:val="24"/>
        </w:rPr>
        <w:t>ряд выводов: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A53E6B" w:rsidRPr="008D24A9" w:rsidTr="00B2605D">
        <w:tc>
          <w:tcPr>
            <w:tcW w:w="4785" w:type="dxa"/>
          </w:tcPr>
          <w:p w:rsidR="00A53E6B" w:rsidRPr="008D24A9" w:rsidRDefault="00A53E6B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21" w:type="dxa"/>
          </w:tcPr>
          <w:p w:rsidR="00A53E6B" w:rsidRPr="008D24A9" w:rsidRDefault="00A53E6B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A53E6B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- педагоги понимают современные тенденции развития образования в России и мире;</w:t>
            </w:r>
          </w:p>
        </w:tc>
        <w:tc>
          <w:tcPr>
            <w:tcW w:w="4821" w:type="dxa"/>
          </w:tcPr>
          <w:p w:rsidR="003C77D6" w:rsidRPr="008D24A9" w:rsidRDefault="003C77D6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Приняли участие 4 педагога</w:t>
            </w:r>
          </w:p>
          <w:p w:rsidR="00A53E6B" w:rsidRPr="008D24A9" w:rsidRDefault="003C77D6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Не ушли от шаблонов, нет понимания профессиональной свободы в рамках требований стандартов</w:t>
            </w:r>
          </w:p>
          <w:p w:rsidR="003C77D6" w:rsidRPr="008D24A9" w:rsidRDefault="003C77D6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D6" w:rsidRPr="008D24A9" w:rsidRDefault="003C77D6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A53E6B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- для каждого педагога остается значимым осмысление своего педагогического творчества, поиск ответов на ключевые вопросы обучения, воспитания и развития школьников, понимание путей и способов саморазвития и повышения профессионализма;</w:t>
            </w:r>
          </w:p>
        </w:tc>
        <w:tc>
          <w:tcPr>
            <w:tcW w:w="4821" w:type="dxa"/>
          </w:tcPr>
          <w:p w:rsidR="00A53E6B" w:rsidRPr="008D24A9" w:rsidRDefault="00557A5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представили собственную педагогическую систему работы в технологии на базовом уровне. </w:t>
            </w:r>
          </w:p>
          <w:p w:rsidR="00557A5D" w:rsidRPr="008D24A9" w:rsidRDefault="00557A5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  - это базовая профессиональная компетентность.</w:t>
            </w:r>
          </w:p>
          <w:p w:rsidR="00557A5D" w:rsidRPr="008D24A9" w:rsidRDefault="00557A5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предполагает демонстрацию </w:t>
            </w:r>
            <w:proofErr w:type="spell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 </w:t>
            </w:r>
          </w:p>
          <w:p w:rsidR="00557A5D" w:rsidRPr="008D24A9" w:rsidRDefault="00557A5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6B3C3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53E6B" w:rsidRPr="008D24A9">
              <w:rPr>
                <w:rFonts w:ascii="Times New Roman" w:hAnsi="Times New Roman" w:cs="Times New Roman"/>
                <w:sz w:val="24"/>
                <w:szCs w:val="24"/>
              </w:rPr>
              <w:t>едагоги представили опыт методических наработок и собственных педагогических находок, с которыми готовы поделиться с педагогическим сообществом;</w:t>
            </w:r>
          </w:p>
          <w:p w:rsidR="009F3733" w:rsidRPr="008D24A9" w:rsidRDefault="009F3733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при всех инновациях в образовании урок на сегодняшний день остается основой и ключевым элементом образовательной системы, хотя современные занятия не являются застывшими по форме и содержанию, творческие педагоги органично включают в традиционную форму современные подходы и достижения;</w:t>
            </w:r>
          </w:p>
        </w:tc>
        <w:tc>
          <w:tcPr>
            <w:tcW w:w="4821" w:type="dxa"/>
          </w:tcPr>
          <w:p w:rsidR="009F3733" w:rsidRPr="008D24A9" w:rsidRDefault="006B3C3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7D6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 испытывают затруднения в понятиях технология/прием/метод/способ/средство,</w:t>
            </w:r>
          </w:p>
          <w:p w:rsidR="009F3733" w:rsidRPr="008D24A9" w:rsidRDefault="009F3733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33" w:rsidRPr="008D24A9" w:rsidRDefault="009F3733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Возникли трудности в формулировании тем  методического объединения, мастер-класса, урока.</w:t>
            </w:r>
          </w:p>
          <w:p w:rsidR="00A53E6B" w:rsidRPr="008D24A9" w:rsidRDefault="009F3733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Вывод: педагоги не видят проблемы, какой результат на выходе. Вызывает трудность целеполагание.</w:t>
            </w: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A53E6B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53E6B" w:rsidRPr="008D24A9" w:rsidRDefault="00D8655D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нет способности  выходить</w:t>
            </w:r>
            <w:proofErr w:type="gram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за рамки своего учебного предмета и повседневной работы, видеть общие проблемы образования и пути их решений, конструктивно относиться к существующим трудностям и работать в команде со своими коллегами, что становится сегодня значимым показателем успешности педагогической деятельности;</w:t>
            </w: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D8655D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рефлексивной культуры, умений </w:t>
            </w:r>
            <w:r w:rsidRPr="008D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оценивать свои достижения и готовность к постоянному самосовершенствованию </w:t>
            </w:r>
          </w:p>
        </w:tc>
        <w:tc>
          <w:tcPr>
            <w:tcW w:w="4821" w:type="dxa"/>
          </w:tcPr>
          <w:p w:rsidR="00A53E6B" w:rsidRPr="008D24A9" w:rsidRDefault="00D8655D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следует не только поддерживать учителя в </w:t>
            </w:r>
            <w:r w:rsidRPr="008D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направлении, но и продолжать поиск эффективных способов педагогической деятельности в данном направлении</w:t>
            </w: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6B3C3D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 готовы быть открытыми для обмена опытом в цифровой среде;</w:t>
            </w:r>
          </w:p>
        </w:tc>
        <w:tc>
          <w:tcPr>
            <w:tcW w:w="4821" w:type="dxa"/>
          </w:tcPr>
          <w:p w:rsidR="00A53E6B" w:rsidRPr="008D24A9" w:rsidRDefault="004B3AC5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но демонстрируют базовый профессиональный уровень, методическая грамотность  на слабом уровне </w:t>
            </w:r>
          </w:p>
        </w:tc>
      </w:tr>
      <w:tr w:rsidR="00D8655D" w:rsidRPr="008D24A9" w:rsidTr="00B2605D">
        <w:tc>
          <w:tcPr>
            <w:tcW w:w="4785" w:type="dxa"/>
          </w:tcPr>
          <w:p w:rsidR="00D8655D" w:rsidRPr="008D24A9" w:rsidRDefault="00D8655D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D8655D" w:rsidRPr="008D24A9" w:rsidRDefault="004B3AC5" w:rsidP="008D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 выходят на уровень развития </w:t>
            </w:r>
            <w:proofErr w:type="spell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использования универсальных учебных действий, показывая образец понимания различий между предметными и </w:t>
            </w:r>
            <w:proofErr w:type="spell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результатами, </w:t>
            </w:r>
            <w:proofErr w:type="spell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метапредметностью</w:t>
            </w:r>
            <w:proofErr w:type="spell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междисциплинарными связями в образовании</w:t>
            </w:r>
          </w:p>
        </w:tc>
      </w:tr>
      <w:tr w:rsidR="00D8655D" w:rsidRPr="008D24A9" w:rsidTr="00B2605D">
        <w:tc>
          <w:tcPr>
            <w:tcW w:w="4785" w:type="dxa"/>
          </w:tcPr>
          <w:p w:rsidR="00D8655D" w:rsidRPr="008D24A9" w:rsidRDefault="004B3AC5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- проектирование становится необходимым в педагогической деятельности (в профессиональном стандарте педагога в качестве обобщенных трудовых функций педагога устанавливается два основных направления:</w:t>
            </w:r>
            <w:proofErr w:type="gram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проектированию и реализации образовательного процесса в образовательных организациях…» и «Педагогическая деятельность по проектированию и реализации основных общеобразовательных программ»)</w:t>
            </w:r>
            <w:proofErr w:type="gramEnd"/>
          </w:p>
        </w:tc>
        <w:tc>
          <w:tcPr>
            <w:tcW w:w="4821" w:type="dxa"/>
          </w:tcPr>
          <w:p w:rsidR="00D8655D" w:rsidRPr="008D24A9" w:rsidRDefault="004B3AC5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но в педагогической среде остается необходимость общего понимания особенностей проектной деятельности, ее ключевых и значимых характеристиках, отличительных чертах и значимых результатах;</w:t>
            </w:r>
          </w:p>
        </w:tc>
      </w:tr>
      <w:tr w:rsidR="00A53E6B" w:rsidRPr="008D24A9" w:rsidTr="00B2605D">
        <w:tc>
          <w:tcPr>
            <w:tcW w:w="4785" w:type="dxa"/>
          </w:tcPr>
          <w:p w:rsidR="00A53E6B" w:rsidRPr="008D24A9" w:rsidRDefault="006B3C3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современный творческий педагог выходит за пределы школы, готов обсуждать сложные проблемы общественной жизни, становится политиком в</w:t>
            </w:r>
            <w:r w:rsidR="009F3733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образования, </w:t>
            </w:r>
            <w:proofErr w:type="spellStart"/>
            <w:r w:rsidR="009F3733" w:rsidRPr="008D24A9">
              <w:rPr>
                <w:rFonts w:ascii="Times New Roman" w:hAnsi="Times New Roman" w:cs="Times New Roman"/>
                <w:sz w:val="24"/>
                <w:szCs w:val="24"/>
              </w:rPr>
              <w:t>предлагатет</w:t>
            </w:r>
            <w:proofErr w:type="spell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и реалистичные пути преодоления существующих трудностей для</w:t>
            </w:r>
            <w:r w:rsidR="009F3733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конкретной задачи</w:t>
            </w:r>
          </w:p>
        </w:tc>
        <w:tc>
          <w:tcPr>
            <w:tcW w:w="4821" w:type="dxa"/>
          </w:tcPr>
          <w:p w:rsidR="00B2605D" w:rsidRPr="008D24A9" w:rsidRDefault="00B2605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Неосмысленное  отношение к группе </w:t>
            </w:r>
            <w:r w:rsidRPr="008D2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системообразующих</w:t>
            </w: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proofErr w:type="gram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F29B2"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образование предполагает индивидуализацию учебного процесса.</w:t>
            </w:r>
          </w:p>
          <w:p w:rsidR="00A53E6B" w:rsidRPr="008D24A9" w:rsidRDefault="00B2605D" w:rsidP="008D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нормативно-правовые, целеполагающие, ценностно-ориентирующие, </w:t>
            </w:r>
            <w:proofErr w:type="spellStart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8D24A9">
              <w:rPr>
                <w:rFonts w:ascii="Times New Roman" w:hAnsi="Times New Roman" w:cs="Times New Roman"/>
                <w:sz w:val="24"/>
                <w:szCs w:val="24"/>
              </w:rPr>
              <w:t>, ресурсно-обеспечивающие, психолого-педагогические, организационно-педагогические, социально-педагогические факторы</w:t>
            </w:r>
          </w:p>
        </w:tc>
      </w:tr>
    </w:tbl>
    <w:p w:rsidR="003C2725" w:rsidRPr="008D24A9" w:rsidRDefault="004B3AC5" w:rsidP="008D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>Рекомендации:</w:t>
      </w:r>
      <w:r w:rsidR="00B2605D" w:rsidRPr="008D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5D" w:rsidRPr="008D24A9" w:rsidRDefault="00B2605D" w:rsidP="008D24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>Личная позиция учителя показывает успешность самого педагога и образовательной организации. Когда учитель представляет свой опыт</w:t>
      </w:r>
      <w:r w:rsidR="00FF29B2" w:rsidRPr="008D24A9">
        <w:rPr>
          <w:rFonts w:ascii="Times New Roman" w:hAnsi="Times New Roman" w:cs="Times New Roman"/>
          <w:sz w:val="24"/>
          <w:szCs w:val="24"/>
        </w:rPr>
        <w:t xml:space="preserve">, соответствуя  и целям школы, - это и есть пример эффективного обучения. </w:t>
      </w:r>
    </w:p>
    <w:p w:rsidR="00B2605D" w:rsidRPr="008D24A9" w:rsidRDefault="00FF29B2" w:rsidP="008D24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 xml:space="preserve">Представляя свой опыт, педагог учитывает </w:t>
      </w:r>
      <w:r w:rsidR="00B2605D" w:rsidRPr="008D24A9">
        <w:rPr>
          <w:rFonts w:ascii="Times New Roman" w:hAnsi="Times New Roman" w:cs="Times New Roman"/>
          <w:sz w:val="24"/>
          <w:szCs w:val="24"/>
        </w:rPr>
        <w:t xml:space="preserve"> четыре фактора, определяющих в комплексе формирование пр</w:t>
      </w:r>
      <w:r w:rsidRPr="008D24A9">
        <w:rPr>
          <w:rFonts w:ascii="Times New Roman" w:hAnsi="Times New Roman" w:cs="Times New Roman"/>
          <w:sz w:val="24"/>
          <w:szCs w:val="24"/>
        </w:rPr>
        <w:t>одуктов дидактического процесса</w:t>
      </w:r>
      <w:r w:rsidR="00B2605D" w:rsidRPr="008D24A9">
        <w:rPr>
          <w:rFonts w:ascii="Times New Roman" w:hAnsi="Times New Roman" w:cs="Times New Roman"/>
          <w:sz w:val="24"/>
          <w:szCs w:val="24"/>
        </w:rPr>
        <w:t>: учебный материал; организационно-педагогическое влияние</w:t>
      </w:r>
      <w:r w:rsidRPr="008D24A9">
        <w:rPr>
          <w:rFonts w:ascii="Times New Roman" w:hAnsi="Times New Roman" w:cs="Times New Roman"/>
          <w:sz w:val="24"/>
          <w:szCs w:val="24"/>
        </w:rPr>
        <w:t>; обучаемость учащихся; время</w:t>
      </w:r>
      <w:r w:rsidR="00B2605D" w:rsidRPr="008D24A9">
        <w:rPr>
          <w:rFonts w:ascii="Times New Roman" w:hAnsi="Times New Roman" w:cs="Times New Roman"/>
          <w:sz w:val="24"/>
          <w:szCs w:val="24"/>
        </w:rPr>
        <w:t>.</w:t>
      </w:r>
    </w:p>
    <w:p w:rsidR="003C2725" w:rsidRPr="008D24A9" w:rsidRDefault="00FF29B2" w:rsidP="008D24A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>Современное образование предполагает индивидуализацию учебного процесса.</w:t>
      </w:r>
    </w:p>
    <w:p w:rsidR="003C2725" w:rsidRPr="008D24A9" w:rsidRDefault="003C2725" w:rsidP="008D24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>Особое внимание необходимо уделять мотивации</w:t>
      </w:r>
      <w:r w:rsidR="00587AC7" w:rsidRPr="008D24A9">
        <w:rPr>
          <w:rFonts w:ascii="Times New Roman" w:hAnsi="Times New Roman" w:cs="Times New Roman"/>
          <w:sz w:val="24"/>
          <w:szCs w:val="24"/>
        </w:rPr>
        <w:t xml:space="preserve">: </w:t>
      </w:r>
      <w:r w:rsidRPr="008D24A9">
        <w:rPr>
          <w:rFonts w:ascii="Times New Roman" w:hAnsi="Times New Roman" w:cs="Times New Roman"/>
          <w:sz w:val="24"/>
          <w:szCs w:val="24"/>
        </w:rPr>
        <w:t>для учителя важно быть открытым к изменениям, креативность (творческий подход к своей работе), готовность к постоянному развитию и образованию на протяжении всей профессиональной жизни.</w:t>
      </w:r>
    </w:p>
    <w:p w:rsidR="003C2725" w:rsidRPr="008D24A9" w:rsidRDefault="003C2725" w:rsidP="008D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C35" w:rsidRDefault="00D36C35" w:rsidP="008D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A9" w:rsidRDefault="008D24A9" w:rsidP="008D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A9" w:rsidRPr="008D24A9" w:rsidRDefault="008D24A9" w:rsidP="008D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методист информационно-методического отдела</w:t>
      </w:r>
    </w:p>
    <w:sectPr w:rsidR="008D24A9" w:rsidRPr="008D24A9" w:rsidSect="008D24A9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65" w:rsidRDefault="005D6B65" w:rsidP="008D24A9">
      <w:pPr>
        <w:spacing w:after="0" w:line="240" w:lineRule="auto"/>
      </w:pPr>
      <w:r>
        <w:separator/>
      </w:r>
    </w:p>
  </w:endnote>
  <w:endnote w:type="continuationSeparator" w:id="0">
    <w:p w:rsidR="005D6B65" w:rsidRDefault="005D6B65" w:rsidP="008D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65" w:rsidRDefault="005D6B65" w:rsidP="008D24A9">
      <w:pPr>
        <w:spacing w:after="0" w:line="240" w:lineRule="auto"/>
      </w:pPr>
      <w:r>
        <w:separator/>
      </w:r>
    </w:p>
  </w:footnote>
  <w:footnote w:type="continuationSeparator" w:id="0">
    <w:p w:rsidR="005D6B65" w:rsidRDefault="005D6B65" w:rsidP="008D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A9" w:rsidRPr="008D24A9" w:rsidRDefault="008D24A9" w:rsidP="008D24A9">
    <w:pPr>
      <w:pStyle w:val="a7"/>
      <w:jc w:val="center"/>
      <w:rPr>
        <w:rFonts w:ascii="Times New Roman" w:hAnsi="Times New Roman" w:cs="Times New Roman"/>
      </w:rPr>
    </w:pPr>
    <w:r w:rsidRPr="008D24A9">
      <w:rPr>
        <w:rFonts w:ascii="Times New Roman" w:hAnsi="Times New Roman" w:cs="Times New Roman"/>
      </w:rPr>
      <w:t>Информационно-методический отдел МКУ «Управление образования»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2800"/>
    <w:multiLevelType w:val="hybridMultilevel"/>
    <w:tmpl w:val="2C74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66"/>
    <w:rsid w:val="000573E1"/>
    <w:rsid w:val="003C2725"/>
    <w:rsid w:val="003C77D6"/>
    <w:rsid w:val="004078B1"/>
    <w:rsid w:val="004B3AC5"/>
    <w:rsid w:val="00557A5D"/>
    <w:rsid w:val="00587AC7"/>
    <w:rsid w:val="005D6B65"/>
    <w:rsid w:val="0061751D"/>
    <w:rsid w:val="006B3C3D"/>
    <w:rsid w:val="00704E9A"/>
    <w:rsid w:val="008D24A9"/>
    <w:rsid w:val="008D5630"/>
    <w:rsid w:val="009F3733"/>
    <w:rsid w:val="00A53E6B"/>
    <w:rsid w:val="00A66F69"/>
    <w:rsid w:val="00AF7A03"/>
    <w:rsid w:val="00B2605D"/>
    <w:rsid w:val="00D36C35"/>
    <w:rsid w:val="00D8655D"/>
    <w:rsid w:val="00D90B66"/>
    <w:rsid w:val="00F03C2F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29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4A9"/>
  </w:style>
  <w:style w:type="paragraph" w:styleId="a9">
    <w:name w:val="footer"/>
    <w:basedOn w:val="a"/>
    <w:link w:val="aa"/>
    <w:uiPriority w:val="99"/>
    <w:unhideWhenUsed/>
    <w:rsid w:val="008D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29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4A9"/>
  </w:style>
  <w:style w:type="paragraph" w:styleId="a9">
    <w:name w:val="footer"/>
    <w:basedOn w:val="a"/>
    <w:link w:val="aa"/>
    <w:uiPriority w:val="99"/>
    <w:unhideWhenUsed/>
    <w:rsid w:val="008D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INTEL</cp:lastModifiedBy>
  <cp:revision>9</cp:revision>
  <cp:lastPrinted>2020-02-26T02:43:00Z</cp:lastPrinted>
  <dcterms:created xsi:type="dcterms:W3CDTF">2020-02-26T01:03:00Z</dcterms:created>
  <dcterms:modified xsi:type="dcterms:W3CDTF">2020-05-29T04:14:00Z</dcterms:modified>
</cp:coreProperties>
</file>