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28D" w:rsidTr="0084228D">
        <w:tc>
          <w:tcPr>
            <w:tcW w:w="4785" w:type="dxa"/>
          </w:tcPr>
          <w:p w:rsid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МКУ «Управление образования» Ужурского района </w:t>
            </w:r>
          </w:p>
          <w:p w:rsidR="0084228D" w:rsidRDefault="00EE3559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 № ________</w:t>
            </w:r>
          </w:p>
        </w:tc>
      </w:tr>
    </w:tbl>
    <w:p w:rsidR="0084228D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D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м</w:t>
      </w:r>
      <w:r w:rsidRPr="0084228D">
        <w:rPr>
          <w:rFonts w:ascii="Times New Roman" w:hAnsi="Times New Roman" w:cs="Times New Roman"/>
          <w:sz w:val="28"/>
          <w:szCs w:val="28"/>
        </w:rPr>
        <w:t xml:space="preserve">одель методического сопровождения педагога </w:t>
      </w:r>
      <w:r w:rsidRPr="0084228D">
        <w:rPr>
          <w:rFonts w:ascii="Times New Roman" w:hAnsi="Times New Roman" w:cs="Times New Roman"/>
          <w:sz w:val="28"/>
          <w:szCs w:val="28"/>
        </w:rPr>
        <w:br/>
        <w:t xml:space="preserve">по формированию функциональной грамотности </w:t>
      </w:r>
    </w:p>
    <w:p w:rsidR="0084228D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28D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Ужурского района</w:t>
      </w:r>
    </w:p>
    <w:p w:rsidR="0084228D" w:rsidRPr="0052558E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58E">
        <w:rPr>
          <w:rFonts w:ascii="Times New Roman" w:hAnsi="Times New Roman" w:cs="Times New Roman"/>
          <w:sz w:val="28"/>
          <w:szCs w:val="28"/>
        </w:rPr>
        <w:t xml:space="preserve">как инструмента повышения качества школьного образования </w:t>
      </w:r>
    </w:p>
    <w:p w:rsidR="0084228D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58E">
        <w:rPr>
          <w:rFonts w:ascii="Times New Roman" w:hAnsi="Times New Roman" w:cs="Times New Roman"/>
          <w:sz w:val="28"/>
          <w:szCs w:val="28"/>
        </w:rPr>
        <w:t>в рамках реализации  национального проекта «Образование»</w:t>
      </w:r>
      <w:r w:rsidRPr="0084228D">
        <w:rPr>
          <w:rFonts w:ascii="Times New Roman" w:hAnsi="Times New Roman" w:cs="Times New Roman"/>
          <w:sz w:val="28"/>
          <w:szCs w:val="28"/>
        </w:rPr>
        <w:br/>
      </w:r>
    </w:p>
    <w:p w:rsidR="0011622A" w:rsidRDefault="0084228D" w:rsidP="00116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4228D" w:rsidTr="0084228D">
        <w:tc>
          <w:tcPr>
            <w:tcW w:w="2660" w:type="dxa"/>
          </w:tcPr>
          <w:p w:rsid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11" w:type="dxa"/>
          </w:tcPr>
          <w:p w:rsidR="0084228D" w:rsidRP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модель методического сопровождения педагога </w:t>
            </w:r>
          </w:p>
          <w:p w:rsid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28D">
              <w:rPr>
                <w:rFonts w:ascii="Times New Roman" w:hAnsi="Times New Roman" w:cs="Times New Roman"/>
                <w:sz w:val="28"/>
                <w:szCs w:val="28"/>
              </w:rPr>
              <w:t>по формированию функциональной грамотности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МММСП ФФГШ)</w:t>
            </w:r>
          </w:p>
        </w:tc>
      </w:tr>
      <w:tr w:rsidR="0084228D" w:rsidTr="0084228D">
        <w:tc>
          <w:tcPr>
            <w:tcW w:w="2660" w:type="dxa"/>
          </w:tcPr>
          <w:p w:rsidR="0084228D" w:rsidRDefault="0084228D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модели</w:t>
            </w:r>
          </w:p>
        </w:tc>
        <w:tc>
          <w:tcPr>
            <w:tcW w:w="6911" w:type="dxa"/>
          </w:tcPr>
          <w:p w:rsidR="00561577" w:rsidRDefault="00222DF4" w:rsidP="0052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Краевого к</w:t>
            </w:r>
            <w:r w:rsidRPr="00222DF4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2DF4">
              <w:rPr>
                <w:rFonts w:ascii="Times New Roman" w:hAnsi="Times New Roman" w:cs="Times New Roman"/>
                <w:sz w:val="28"/>
                <w:szCs w:val="28"/>
              </w:rPr>
              <w:t xml:space="preserve"> мер по формированию функциональной грамотности </w:t>
            </w:r>
          </w:p>
        </w:tc>
      </w:tr>
      <w:tr w:rsidR="0084228D" w:rsidTr="0084228D">
        <w:tc>
          <w:tcPr>
            <w:tcW w:w="2660" w:type="dxa"/>
          </w:tcPr>
          <w:p w:rsidR="0084228D" w:rsidRDefault="0056157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модели</w:t>
            </w:r>
          </w:p>
        </w:tc>
        <w:tc>
          <w:tcPr>
            <w:tcW w:w="6911" w:type="dxa"/>
          </w:tcPr>
          <w:p w:rsidR="0084228D" w:rsidRDefault="00561577" w:rsidP="001E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образования», образовательные организации  </w:t>
            </w:r>
            <w:r w:rsidRPr="00561577">
              <w:rPr>
                <w:rFonts w:ascii="Times New Roman" w:hAnsi="Times New Roman" w:cs="Times New Roman"/>
                <w:sz w:val="28"/>
                <w:szCs w:val="28"/>
              </w:rPr>
              <w:t>Ужурского района</w:t>
            </w:r>
          </w:p>
        </w:tc>
      </w:tr>
      <w:tr w:rsidR="0084228D" w:rsidTr="0084228D">
        <w:tc>
          <w:tcPr>
            <w:tcW w:w="2660" w:type="dxa"/>
          </w:tcPr>
          <w:p w:rsidR="0084228D" w:rsidRDefault="001E6553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модели</w:t>
            </w:r>
          </w:p>
        </w:tc>
        <w:tc>
          <w:tcPr>
            <w:tcW w:w="6911" w:type="dxa"/>
          </w:tcPr>
          <w:p w:rsidR="007C72CD" w:rsidRDefault="001E6553" w:rsidP="001E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53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образования»,</w:t>
            </w:r>
          </w:p>
          <w:p w:rsidR="0084228D" w:rsidRDefault="001E6553" w:rsidP="001E6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5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  Ужурского района</w:t>
            </w:r>
          </w:p>
        </w:tc>
      </w:tr>
      <w:tr w:rsidR="0084228D" w:rsidTr="0084228D">
        <w:tc>
          <w:tcPr>
            <w:tcW w:w="2660" w:type="dxa"/>
          </w:tcPr>
          <w:p w:rsidR="0084228D" w:rsidRDefault="00C24158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модели</w:t>
            </w:r>
          </w:p>
        </w:tc>
        <w:tc>
          <w:tcPr>
            <w:tcW w:w="6911" w:type="dxa"/>
          </w:tcPr>
          <w:p w:rsidR="0084228D" w:rsidRDefault="00C24158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ОО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ДОУ, методисты УО, специалисты ККИПК </w:t>
            </w:r>
          </w:p>
        </w:tc>
      </w:tr>
      <w:tr w:rsidR="0084228D" w:rsidTr="0084228D">
        <w:tc>
          <w:tcPr>
            <w:tcW w:w="2660" w:type="dxa"/>
          </w:tcPr>
          <w:p w:rsidR="0084228D" w:rsidRDefault="007275AB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6911" w:type="dxa"/>
          </w:tcPr>
          <w:p w:rsidR="00455312" w:rsidRP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- Указ президента РФ от 7 мая 2018 г  "О национальных целях и стратегических задачах развития Российской Федерации на период до 2024 года"</w:t>
            </w:r>
          </w:p>
          <w:p w:rsidR="00455312" w:rsidRP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26 декабря 2017 г. № 1642 "Об утверждении государственной программы Российской Федерации "Развитие образования"</w:t>
            </w:r>
          </w:p>
          <w:p w:rsidR="0084228D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- Региональные проекты Красноярского края «Современная школа», «Учитель будущего», «Успех каждого ребенка»</w:t>
            </w:r>
          </w:p>
        </w:tc>
      </w:tr>
      <w:tr w:rsidR="0084228D" w:rsidTr="0084228D">
        <w:tc>
          <w:tcPr>
            <w:tcW w:w="2660" w:type="dxa"/>
          </w:tcPr>
          <w:p w:rsidR="0084228D" w:rsidRDefault="00455312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модели</w:t>
            </w:r>
          </w:p>
        </w:tc>
        <w:tc>
          <w:tcPr>
            <w:tcW w:w="6911" w:type="dxa"/>
          </w:tcPr>
          <w:p w:rsidR="0084228D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непрерывного профессионального развития педагогов по формированию функциональной грамотности школьников</w:t>
            </w:r>
          </w:p>
        </w:tc>
      </w:tr>
      <w:tr w:rsidR="00455312" w:rsidTr="0084228D">
        <w:tc>
          <w:tcPr>
            <w:tcW w:w="2660" w:type="dxa"/>
          </w:tcPr>
          <w:p w:rsidR="00455312" w:rsidRDefault="00455312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11" w:type="dxa"/>
          </w:tcPr>
          <w:p w:rsidR="00455312" w:rsidRP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Выявить профессиональные дефициты педагогов по формированию ФГ на основе мониторинговых процедур </w:t>
            </w:r>
          </w:p>
          <w:p w:rsidR="00455312" w:rsidRP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повышение квалификации педагогов в области формирования ФГ на основе потребностей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педагогов и выявленных </w:t>
            </w:r>
            <w:proofErr w:type="spellStart"/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профдефицитов</w:t>
            </w:r>
            <w:proofErr w:type="spellEnd"/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312" w:rsidRP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сопровождение педагогов по реализации  практической части треков ЦНППМП </w:t>
            </w:r>
          </w:p>
          <w:p w:rsidR="00455312" w:rsidRP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методическое сопровождение педагогов, наставничество, </w:t>
            </w:r>
            <w:proofErr w:type="spellStart"/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супервизию</w:t>
            </w:r>
            <w:proofErr w:type="spellEnd"/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  по развитию компетентностей в области формирования функциональной грамотности </w:t>
            </w:r>
          </w:p>
          <w:p w:rsidR="00455312" w:rsidRDefault="00455312" w:rsidP="00455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Выявить и представить лучшие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по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455312" w:rsidTr="0084228D">
        <w:tc>
          <w:tcPr>
            <w:tcW w:w="2660" w:type="dxa"/>
          </w:tcPr>
          <w:p w:rsidR="00455312" w:rsidRPr="00455312" w:rsidRDefault="00455312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условия функционирования модели</w:t>
            </w:r>
          </w:p>
        </w:tc>
        <w:tc>
          <w:tcPr>
            <w:tcW w:w="6911" w:type="dxa"/>
          </w:tcPr>
          <w:p w:rsidR="00455312" w:rsidRDefault="00455312" w:rsidP="00283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7C7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>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аналитического, организационного</w:t>
            </w:r>
            <w:r w:rsidRPr="0045531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  <w:r w:rsidR="00283ECF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283ECF" w:rsidRPr="00283EC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83ECF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283ECF" w:rsidRPr="00283ECF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развития по формированию функциональной грамотности школьников</w:t>
            </w:r>
          </w:p>
        </w:tc>
      </w:tr>
      <w:tr w:rsidR="00283ECF" w:rsidTr="0084228D">
        <w:tc>
          <w:tcPr>
            <w:tcW w:w="2660" w:type="dxa"/>
          </w:tcPr>
          <w:p w:rsidR="00283ECF" w:rsidRDefault="00F253C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модели</w:t>
            </w:r>
          </w:p>
        </w:tc>
        <w:tc>
          <w:tcPr>
            <w:tcW w:w="6911" w:type="dxa"/>
          </w:tcPr>
          <w:p w:rsidR="00283ECF" w:rsidRDefault="00925DC4" w:rsidP="00925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F25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F2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F253C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253C7" w:rsidTr="0084228D">
        <w:tc>
          <w:tcPr>
            <w:tcW w:w="2660" w:type="dxa"/>
          </w:tcPr>
          <w:p w:rsidR="00F253C7" w:rsidRDefault="00F253C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модели</w:t>
            </w:r>
          </w:p>
        </w:tc>
        <w:tc>
          <w:tcPr>
            <w:tcW w:w="6911" w:type="dxa"/>
          </w:tcPr>
          <w:p w:rsidR="00F253C7" w:rsidRPr="00EE3559" w:rsidRDefault="006C0DFF" w:rsidP="00F2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53C7" w:rsidRPr="00EE3559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EE3559">
              <w:rPr>
                <w:rFonts w:ascii="Times New Roman" w:hAnsi="Times New Roman" w:cs="Times New Roman"/>
                <w:sz w:val="28"/>
                <w:szCs w:val="28"/>
              </w:rPr>
              <w:t xml:space="preserve">включенности каждого педагога в </w:t>
            </w:r>
            <w:proofErr w:type="spellStart"/>
            <w:proofErr w:type="gramStart"/>
            <w:r w:rsidRPr="00EE35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E3559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непрерывного ПК по ФГ</w:t>
            </w:r>
          </w:p>
          <w:p w:rsidR="006C0DFF" w:rsidRDefault="006C0DFF" w:rsidP="00F25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559">
              <w:rPr>
                <w:rFonts w:ascii="Times New Roman" w:hAnsi="Times New Roman" w:cs="Times New Roman"/>
                <w:sz w:val="28"/>
                <w:szCs w:val="28"/>
              </w:rPr>
              <w:t xml:space="preserve">- Мониторинг уровня </w:t>
            </w:r>
            <w:proofErr w:type="spellStart"/>
            <w:r w:rsidRPr="00EE355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E3559">
              <w:rPr>
                <w:rFonts w:ascii="Times New Roman" w:hAnsi="Times New Roman" w:cs="Times New Roman"/>
                <w:sz w:val="28"/>
                <w:szCs w:val="28"/>
              </w:rPr>
              <w:t xml:space="preserve"> у школьников ФГ </w:t>
            </w:r>
          </w:p>
        </w:tc>
      </w:tr>
    </w:tbl>
    <w:p w:rsidR="0084228D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28D" w:rsidRDefault="0084228D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22A" w:rsidRDefault="00925DC4" w:rsidP="00116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219"/>
        <w:gridCol w:w="1523"/>
      </w:tblGrid>
      <w:tr w:rsidR="00925DC4" w:rsidTr="0011622A">
        <w:trPr>
          <w:trHeight w:val="301"/>
        </w:trPr>
        <w:tc>
          <w:tcPr>
            <w:tcW w:w="816" w:type="dxa"/>
          </w:tcPr>
          <w:p w:rsidR="00925DC4" w:rsidRDefault="00925DC4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19" w:type="dxa"/>
          </w:tcPr>
          <w:p w:rsidR="00925DC4" w:rsidRDefault="00925DC4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523" w:type="dxa"/>
          </w:tcPr>
          <w:p w:rsidR="00925DC4" w:rsidRDefault="00A85CDB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925DC4" w:rsidTr="0011622A">
        <w:trPr>
          <w:trHeight w:val="288"/>
        </w:trPr>
        <w:tc>
          <w:tcPr>
            <w:tcW w:w="816" w:type="dxa"/>
          </w:tcPr>
          <w:p w:rsidR="00925DC4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9" w:type="dxa"/>
          </w:tcPr>
          <w:p w:rsidR="00925DC4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23" w:type="dxa"/>
          </w:tcPr>
          <w:p w:rsidR="00925DC4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5DC4" w:rsidTr="0011622A">
        <w:trPr>
          <w:trHeight w:val="301"/>
        </w:trPr>
        <w:tc>
          <w:tcPr>
            <w:tcW w:w="816" w:type="dxa"/>
          </w:tcPr>
          <w:p w:rsidR="00925DC4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9" w:type="dxa"/>
          </w:tcPr>
          <w:p w:rsidR="00925DC4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Ценностный</w:t>
            </w:r>
            <w:proofErr w:type="gramEnd"/>
            <w:r w:rsidRPr="0011622A">
              <w:rPr>
                <w:rFonts w:ascii="Times New Roman" w:hAnsi="Times New Roman" w:cs="Times New Roman"/>
                <w:sz w:val="28"/>
                <w:szCs w:val="28"/>
              </w:rPr>
              <w:t xml:space="preserve"> и целевой компоненты</w:t>
            </w:r>
          </w:p>
        </w:tc>
        <w:tc>
          <w:tcPr>
            <w:tcW w:w="1523" w:type="dxa"/>
          </w:tcPr>
          <w:p w:rsidR="00925DC4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5DC4" w:rsidTr="0011622A">
        <w:trPr>
          <w:trHeight w:val="223"/>
        </w:trPr>
        <w:tc>
          <w:tcPr>
            <w:tcW w:w="816" w:type="dxa"/>
          </w:tcPr>
          <w:p w:rsidR="00925DC4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9" w:type="dxa"/>
          </w:tcPr>
          <w:p w:rsidR="00925DC4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основания (подходы)</w:t>
            </w: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. Ценности</w:t>
            </w:r>
          </w:p>
        </w:tc>
        <w:tc>
          <w:tcPr>
            <w:tcW w:w="1523" w:type="dxa"/>
          </w:tcPr>
          <w:p w:rsidR="00925DC4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DC4" w:rsidTr="0011622A">
        <w:trPr>
          <w:trHeight w:val="590"/>
        </w:trPr>
        <w:tc>
          <w:tcPr>
            <w:tcW w:w="816" w:type="dxa"/>
          </w:tcPr>
          <w:p w:rsidR="00925DC4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9" w:type="dxa"/>
          </w:tcPr>
          <w:p w:rsidR="0011622A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Принципы методического сопровождения педагога</w:t>
            </w: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DC4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523" w:type="dxa"/>
          </w:tcPr>
          <w:p w:rsidR="00925DC4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5DC4" w:rsidTr="0011622A">
        <w:trPr>
          <w:trHeight w:val="288"/>
        </w:trPr>
        <w:tc>
          <w:tcPr>
            <w:tcW w:w="816" w:type="dxa"/>
          </w:tcPr>
          <w:p w:rsidR="00925DC4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9" w:type="dxa"/>
          </w:tcPr>
          <w:p w:rsidR="00925DC4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Содержательно-технологический компонент модели</w:t>
            </w:r>
          </w:p>
        </w:tc>
        <w:tc>
          <w:tcPr>
            <w:tcW w:w="1523" w:type="dxa"/>
          </w:tcPr>
          <w:p w:rsidR="00925DC4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5CDB" w:rsidTr="0011622A">
        <w:trPr>
          <w:trHeight w:val="301"/>
        </w:trPr>
        <w:tc>
          <w:tcPr>
            <w:tcW w:w="816" w:type="dxa"/>
          </w:tcPr>
          <w:p w:rsidR="00A85CDB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9" w:type="dxa"/>
          </w:tcPr>
          <w:p w:rsidR="00A85CDB" w:rsidRPr="0011622A" w:rsidRDefault="0011622A" w:rsidP="00116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22A">
              <w:rPr>
                <w:rFonts w:ascii="Times New Roman" w:hAnsi="Times New Roman" w:cs="Times New Roman"/>
                <w:sz w:val="28"/>
                <w:szCs w:val="28"/>
              </w:rPr>
              <w:t>Результативно-оценочный компонент модели</w:t>
            </w:r>
          </w:p>
        </w:tc>
        <w:tc>
          <w:tcPr>
            <w:tcW w:w="1523" w:type="dxa"/>
          </w:tcPr>
          <w:p w:rsidR="00A85CDB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5CDB" w:rsidTr="0011622A">
        <w:trPr>
          <w:trHeight w:val="95"/>
        </w:trPr>
        <w:tc>
          <w:tcPr>
            <w:tcW w:w="816" w:type="dxa"/>
          </w:tcPr>
          <w:p w:rsidR="00A85CDB" w:rsidRDefault="0011622A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9" w:type="dxa"/>
          </w:tcPr>
          <w:p w:rsidR="00A85CDB" w:rsidRPr="0011622A" w:rsidRDefault="0011622A" w:rsidP="0011622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1622A">
              <w:rPr>
                <w:rFonts w:ascii="Times New Roman" w:hAnsi="Times New Roman"/>
                <w:sz w:val="28"/>
                <w:szCs w:val="28"/>
              </w:rPr>
              <w:t xml:space="preserve">Модель методического сопровождения учителя </w:t>
            </w:r>
          </w:p>
        </w:tc>
        <w:tc>
          <w:tcPr>
            <w:tcW w:w="1523" w:type="dxa"/>
          </w:tcPr>
          <w:p w:rsidR="00A85CDB" w:rsidRDefault="000D7037" w:rsidP="00842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925DC4" w:rsidRDefault="00925DC4" w:rsidP="0084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F7E" w:rsidRDefault="00E26F7E" w:rsidP="00116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7B" w:rsidRPr="00D36109" w:rsidRDefault="000D7037" w:rsidP="00CE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E537B" w:rsidRPr="00D36109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67C1F" w:rsidRDefault="00CE537B" w:rsidP="00B6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C1F" w:rsidRPr="00B67C1F">
        <w:rPr>
          <w:rFonts w:ascii="Times New Roman" w:hAnsi="Times New Roman" w:cs="Times New Roman"/>
          <w:sz w:val="28"/>
          <w:szCs w:val="28"/>
        </w:rPr>
        <w:t>В  указе</w:t>
      </w:r>
      <w:r w:rsidR="00B67C1F">
        <w:rPr>
          <w:rFonts w:ascii="Times New Roman" w:hAnsi="Times New Roman" w:cs="Times New Roman"/>
          <w:sz w:val="28"/>
          <w:szCs w:val="28"/>
        </w:rPr>
        <w:t xml:space="preserve"> президента РФ от 7 мая 2018 г </w:t>
      </w:r>
      <w:r w:rsidR="00B67C1F" w:rsidRPr="00B67C1F">
        <w:rPr>
          <w:rFonts w:ascii="Times New Roman" w:hAnsi="Times New Roman" w:cs="Times New Roman"/>
          <w:sz w:val="28"/>
          <w:szCs w:val="28"/>
        </w:rPr>
        <w:t xml:space="preserve"> Правительству </w:t>
      </w:r>
      <w:r w:rsidR="00B67C1F">
        <w:rPr>
          <w:rFonts w:ascii="Times New Roman" w:hAnsi="Times New Roman" w:cs="Times New Roman"/>
          <w:sz w:val="28"/>
          <w:szCs w:val="28"/>
        </w:rPr>
        <w:t xml:space="preserve">РФ </w:t>
      </w:r>
      <w:r w:rsidR="00B67C1F" w:rsidRPr="00B67C1F">
        <w:rPr>
          <w:rFonts w:ascii="Times New Roman" w:hAnsi="Times New Roman" w:cs="Times New Roman"/>
          <w:sz w:val="28"/>
          <w:szCs w:val="28"/>
        </w:rPr>
        <w:t xml:space="preserve">поручено обеспечить глобальную </w:t>
      </w:r>
      <w:proofErr w:type="spellStart"/>
      <w:r w:rsidR="00B67C1F" w:rsidRPr="00B67C1F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B67C1F" w:rsidRPr="00B67C1F">
        <w:rPr>
          <w:rFonts w:ascii="Times New Roman" w:hAnsi="Times New Roman" w:cs="Times New Roman"/>
          <w:sz w:val="28"/>
          <w:szCs w:val="28"/>
        </w:rPr>
        <w:t xml:space="preserve">  российского образования, вхождение РФ в число 10 ведущих стран по качеству общего образования</w:t>
      </w:r>
      <w:r w:rsidR="00B67C1F">
        <w:rPr>
          <w:rFonts w:ascii="Times New Roman" w:hAnsi="Times New Roman" w:cs="Times New Roman"/>
          <w:sz w:val="28"/>
          <w:szCs w:val="28"/>
        </w:rPr>
        <w:t>.</w:t>
      </w:r>
    </w:p>
    <w:p w:rsidR="00B67C1F" w:rsidRPr="00B67C1F" w:rsidRDefault="00CE537B" w:rsidP="00CE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 из целей </w:t>
      </w:r>
      <w:r w:rsidR="00B67C1F" w:rsidRPr="00B67C1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РФ «Развитие образования (2018-2025 годы) от 26 декабря 2017 г:</w:t>
      </w:r>
    </w:p>
    <w:p w:rsidR="00B67C1F" w:rsidRDefault="00B67C1F" w:rsidP="00CE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7C1F">
        <w:rPr>
          <w:rFonts w:ascii="Times New Roman" w:hAnsi="Times New Roman" w:cs="Times New Roman"/>
          <w:sz w:val="28"/>
          <w:szCs w:val="28"/>
        </w:rPr>
        <w:t>Достичь качества образования, которое характеризуется сохранением лидирующих позиций РФ в международном исследовании качества чтения и понимания текстов (PIRLS), а также в международном исследовании качества математического и естественнонаучного образования (TIMSS), повышением позиций РФ в международной программе по оценке образовательных достижений учащихся (PISA)</w:t>
      </w:r>
    </w:p>
    <w:p w:rsidR="00CE537B" w:rsidRDefault="00CE537B" w:rsidP="00CE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C1F" w:rsidRDefault="00CE537B" w:rsidP="00CE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37B">
        <w:rPr>
          <w:rFonts w:ascii="Times New Roman" w:hAnsi="Times New Roman" w:cs="Times New Roman"/>
          <w:sz w:val="28"/>
          <w:szCs w:val="28"/>
        </w:rPr>
        <w:t xml:space="preserve">Результаты Российской Федерации в исследовании PISA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37B">
        <w:rPr>
          <w:rFonts w:ascii="Times New Roman" w:hAnsi="Times New Roman" w:cs="Times New Roman"/>
          <w:sz w:val="28"/>
          <w:szCs w:val="28"/>
        </w:rPr>
        <w:t>(данные ФИОКО)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140"/>
        <w:gridCol w:w="1140"/>
        <w:gridCol w:w="1076"/>
        <w:gridCol w:w="1076"/>
        <w:gridCol w:w="1077"/>
        <w:gridCol w:w="1077"/>
        <w:gridCol w:w="1077"/>
      </w:tblGrid>
      <w:tr w:rsidR="00CE537B" w:rsidRPr="00CE537B" w:rsidTr="00CE537B">
        <w:tc>
          <w:tcPr>
            <w:tcW w:w="1908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gridSpan w:val="7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7B">
              <w:rPr>
                <w:rFonts w:ascii="Times New Roman" w:hAnsi="Times New Roman" w:cs="Times New Roman"/>
                <w:sz w:val="24"/>
                <w:szCs w:val="24"/>
              </w:rPr>
              <w:t>Место РФ среди других стран-участниц (по количеству баллов)</w:t>
            </w:r>
          </w:p>
        </w:tc>
      </w:tr>
      <w:tr w:rsidR="00CE537B" w:rsidRPr="00CE537B" w:rsidTr="00CE537B">
        <w:tc>
          <w:tcPr>
            <w:tcW w:w="1908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7B">
              <w:rPr>
                <w:rFonts w:ascii="Times New Roman" w:hAnsi="Times New Roman" w:cs="Times New Roman"/>
                <w:sz w:val="24"/>
                <w:szCs w:val="24"/>
              </w:rPr>
              <w:t>Направления исследования</w:t>
            </w:r>
          </w:p>
        </w:tc>
        <w:tc>
          <w:tcPr>
            <w:tcW w:w="1140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 2020</w:t>
            </w:r>
          </w:p>
        </w:tc>
        <w:tc>
          <w:tcPr>
            <w:tcW w:w="1140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 2003</w:t>
            </w:r>
          </w:p>
        </w:tc>
        <w:tc>
          <w:tcPr>
            <w:tcW w:w="1076" w:type="dxa"/>
          </w:tcPr>
          <w:p w:rsidR="00CE537B" w:rsidRPr="00B5207F" w:rsidRDefault="00CE537B" w:rsidP="00B5207F">
            <w:pPr>
              <w:rPr>
                <w:lang w:val="en-US"/>
              </w:rPr>
            </w:pPr>
            <w:r w:rsidRPr="008E4CC2">
              <w:t>PISA 200</w:t>
            </w:r>
            <w:r w:rsidR="00B5207F">
              <w:rPr>
                <w:lang w:val="en-US"/>
              </w:rPr>
              <w:t>6</w:t>
            </w:r>
          </w:p>
        </w:tc>
        <w:tc>
          <w:tcPr>
            <w:tcW w:w="1076" w:type="dxa"/>
          </w:tcPr>
          <w:p w:rsidR="00CE537B" w:rsidRPr="00B5207F" w:rsidRDefault="00CE537B" w:rsidP="00B5207F">
            <w:pPr>
              <w:rPr>
                <w:lang w:val="en-US"/>
              </w:rPr>
            </w:pPr>
            <w:r w:rsidRPr="008E4CC2">
              <w:t>PISA 200</w:t>
            </w:r>
            <w:r w:rsidR="00B5207F">
              <w:rPr>
                <w:lang w:val="en-US"/>
              </w:rPr>
              <w:t>9</w:t>
            </w:r>
          </w:p>
        </w:tc>
        <w:tc>
          <w:tcPr>
            <w:tcW w:w="1077" w:type="dxa"/>
          </w:tcPr>
          <w:p w:rsidR="00CE537B" w:rsidRPr="00B5207F" w:rsidRDefault="00CE537B" w:rsidP="00B5207F">
            <w:pPr>
              <w:rPr>
                <w:lang w:val="en-US"/>
              </w:rPr>
            </w:pPr>
            <w:r w:rsidRPr="008E4CC2">
              <w:t>PISA 20</w:t>
            </w:r>
            <w:r w:rsidR="00B5207F">
              <w:rPr>
                <w:lang w:val="en-US"/>
              </w:rPr>
              <w:t>12</w:t>
            </w:r>
          </w:p>
        </w:tc>
        <w:tc>
          <w:tcPr>
            <w:tcW w:w="1077" w:type="dxa"/>
          </w:tcPr>
          <w:p w:rsidR="00CE537B" w:rsidRPr="00B5207F" w:rsidRDefault="00CE537B" w:rsidP="00B5207F">
            <w:pPr>
              <w:rPr>
                <w:lang w:val="en-US"/>
              </w:rPr>
            </w:pPr>
            <w:r w:rsidRPr="008E4CC2">
              <w:t>PISA 20</w:t>
            </w:r>
            <w:r w:rsidR="00B5207F">
              <w:rPr>
                <w:lang w:val="en-US"/>
              </w:rPr>
              <w:t>15</w:t>
            </w:r>
          </w:p>
        </w:tc>
        <w:tc>
          <w:tcPr>
            <w:tcW w:w="1077" w:type="dxa"/>
          </w:tcPr>
          <w:p w:rsidR="00CE537B" w:rsidRPr="00B5207F" w:rsidRDefault="00CE537B" w:rsidP="00B5207F">
            <w:pPr>
              <w:rPr>
                <w:lang w:val="en-US"/>
              </w:rPr>
            </w:pPr>
            <w:r w:rsidRPr="008E4CC2">
              <w:t>PISA 20</w:t>
            </w:r>
            <w:r w:rsidR="00B5207F">
              <w:rPr>
                <w:lang w:val="en-US"/>
              </w:rPr>
              <w:t>18</w:t>
            </w:r>
          </w:p>
        </w:tc>
      </w:tr>
      <w:tr w:rsidR="00CE537B" w:rsidRPr="00CE537B" w:rsidTr="00CE537B">
        <w:tc>
          <w:tcPr>
            <w:tcW w:w="1908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37B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CE537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40" w:type="dxa"/>
          </w:tcPr>
          <w:p w:rsidR="00B5207F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</w:p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0" w:type="dxa"/>
          </w:tcPr>
          <w:p w:rsidR="00B5207F" w:rsidRDefault="00B5207F" w:rsidP="00B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</w:p>
          <w:p w:rsidR="00CE537B" w:rsidRPr="00B5207F" w:rsidRDefault="00B5207F" w:rsidP="00B52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76" w:type="dxa"/>
          </w:tcPr>
          <w:p w:rsidR="00B5207F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57</w:t>
            </w:r>
          </w:p>
        </w:tc>
        <w:tc>
          <w:tcPr>
            <w:tcW w:w="1076" w:type="dxa"/>
          </w:tcPr>
          <w:p w:rsidR="00B5207F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65</w:t>
            </w:r>
          </w:p>
        </w:tc>
        <w:tc>
          <w:tcPr>
            <w:tcW w:w="1077" w:type="dxa"/>
          </w:tcPr>
          <w:p w:rsidR="00B5207F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65</w:t>
            </w:r>
          </w:p>
        </w:tc>
        <w:tc>
          <w:tcPr>
            <w:tcW w:w="1077" w:type="dxa"/>
          </w:tcPr>
          <w:p w:rsidR="00B5207F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70</w:t>
            </w:r>
          </w:p>
        </w:tc>
        <w:tc>
          <w:tcPr>
            <w:tcW w:w="1077" w:type="dxa"/>
          </w:tcPr>
          <w:p w:rsidR="00B5207F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70</w:t>
            </w:r>
          </w:p>
        </w:tc>
      </w:tr>
      <w:tr w:rsidR="00CE537B" w:rsidRPr="00CE537B" w:rsidTr="00CE537B">
        <w:tc>
          <w:tcPr>
            <w:tcW w:w="1908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7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40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из 32</w:t>
            </w:r>
          </w:p>
        </w:tc>
        <w:tc>
          <w:tcPr>
            <w:tcW w:w="1140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из 40</w:t>
            </w:r>
          </w:p>
        </w:tc>
        <w:tc>
          <w:tcPr>
            <w:tcW w:w="1076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57</w:t>
            </w:r>
          </w:p>
        </w:tc>
        <w:tc>
          <w:tcPr>
            <w:tcW w:w="1076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из 65</w:t>
            </w:r>
          </w:p>
        </w:tc>
        <w:tc>
          <w:tcPr>
            <w:tcW w:w="1077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из 65</w:t>
            </w:r>
          </w:p>
        </w:tc>
        <w:tc>
          <w:tcPr>
            <w:tcW w:w="1077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из 70</w:t>
            </w:r>
          </w:p>
        </w:tc>
        <w:tc>
          <w:tcPr>
            <w:tcW w:w="1077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из 70</w:t>
            </w:r>
          </w:p>
        </w:tc>
      </w:tr>
      <w:tr w:rsidR="00CE537B" w:rsidRPr="00CE537B" w:rsidTr="00CE537B">
        <w:tc>
          <w:tcPr>
            <w:tcW w:w="1908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7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40" w:type="dxa"/>
          </w:tcPr>
          <w:p w:rsidR="00CE537B" w:rsidRPr="00CE537B" w:rsidRDefault="00CE537B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из 32</w:t>
            </w:r>
          </w:p>
        </w:tc>
        <w:tc>
          <w:tcPr>
            <w:tcW w:w="1140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из 40</w:t>
            </w:r>
          </w:p>
        </w:tc>
        <w:tc>
          <w:tcPr>
            <w:tcW w:w="1076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из 57</w:t>
            </w:r>
          </w:p>
        </w:tc>
        <w:tc>
          <w:tcPr>
            <w:tcW w:w="1076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из 65</w:t>
            </w:r>
          </w:p>
        </w:tc>
        <w:tc>
          <w:tcPr>
            <w:tcW w:w="1077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из 65</w:t>
            </w:r>
          </w:p>
        </w:tc>
        <w:tc>
          <w:tcPr>
            <w:tcW w:w="1077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из 70</w:t>
            </w:r>
          </w:p>
        </w:tc>
        <w:tc>
          <w:tcPr>
            <w:tcW w:w="1077" w:type="dxa"/>
          </w:tcPr>
          <w:p w:rsidR="00CE537B" w:rsidRPr="00CE537B" w:rsidRDefault="00B5207F" w:rsidP="00CE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из 70</w:t>
            </w:r>
          </w:p>
        </w:tc>
      </w:tr>
    </w:tbl>
    <w:p w:rsidR="00BE47C6" w:rsidRDefault="00BE47C6" w:rsidP="00BE4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7B" w:rsidRDefault="002745E3" w:rsidP="0027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2745E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выводам  PISA:  «</w:t>
      </w:r>
      <w:r w:rsidR="00BE47C6" w:rsidRPr="00BE47C6">
        <w:rPr>
          <w:rFonts w:ascii="Times New Roman" w:hAnsi="Times New Roman" w:cs="Times New Roman"/>
          <w:sz w:val="28"/>
          <w:szCs w:val="28"/>
        </w:rPr>
        <w:t>Качество школьного образования</w:t>
      </w:r>
      <w:r w:rsidR="00BE47C6">
        <w:rPr>
          <w:rFonts w:ascii="Times New Roman" w:hAnsi="Times New Roman" w:cs="Times New Roman"/>
          <w:sz w:val="28"/>
          <w:szCs w:val="28"/>
        </w:rPr>
        <w:t>,</w:t>
      </w:r>
      <w:r w:rsidR="00BE47C6" w:rsidRPr="00BE47C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BE47C6">
        <w:rPr>
          <w:rFonts w:ascii="Times New Roman" w:hAnsi="Times New Roman" w:cs="Times New Roman"/>
          <w:sz w:val="28"/>
          <w:szCs w:val="28"/>
        </w:rPr>
        <w:t xml:space="preserve">, </w:t>
      </w:r>
      <w:r w:rsidR="00BE47C6" w:rsidRPr="00BE47C6">
        <w:rPr>
          <w:rFonts w:ascii="Times New Roman" w:hAnsi="Times New Roman" w:cs="Times New Roman"/>
          <w:sz w:val="28"/>
          <w:szCs w:val="28"/>
        </w:rPr>
        <w:t xml:space="preserve"> определяется качеством профес</w:t>
      </w:r>
      <w:r>
        <w:rPr>
          <w:rFonts w:ascii="Times New Roman" w:hAnsi="Times New Roman" w:cs="Times New Roman"/>
          <w:sz w:val="28"/>
          <w:szCs w:val="28"/>
        </w:rPr>
        <w:t>сиональной подготовки педагогов».  «</w:t>
      </w:r>
      <w:r w:rsidR="00BE47C6" w:rsidRPr="00BE47C6">
        <w:rPr>
          <w:rFonts w:ascii="Times New Roman" w:hAnsi="Times New Roman" w:cs="Times New Roman"/>
          <w:sz w:val="28"/>
          <w:szCs w:val="28"/>
        </w:rPr>
        <w:t>Качество образовательных достижений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7C6" w:rsidRPr="00BE47C6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7C6" w:rsidRPr="00BE47C6">
        <w:rPr>
          <w:rFonts w:ascii="Times New Roman" w:hAnsi="Times New Roman" w:cs="Times New Roman"/>
          <w:sz w:val="28"/>
          <w:szCs w:val="28"/>
        </w:rPr>
        <w:t xml:space="preserve"> определяется качеством учебных зада</w:t>
      </w:r>
      <w:r>
        <w:rPr>
          <w:rFonts w:ascii="Times New Roman" w:hAnsi="Times New Roman" w:cs="Times New Roman"/>
          <w:sz w:val="28"/>
          <w:szCs w:val="28"/>
        </w:rPr>
        <w:t>ний, предлагаемых им педагогами».</w:t>
      </w:r>
    </w:p>
    <w:p w:rsidR="001B0060" w:rsidRDefault="001B0060" w:rsidP="001B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при и</w:t>
      </w:r>
      <w:r w:rsidRPr="001B0060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0060">
        <w:rPr>
          <w:rFonts w:ascii="Times New Roman" w:hAnsi="Times New Roman" w:cs="Times New Roman"/>
          <w:sz w:val="28"/>
          <w:szCs w:val="28"/>
        </w:rPr>
        <w:t xml:space="preserve"> запроса</w:t>
      </w:r>
      <w:r>
        <w:rPr>
          <w:rFonts w:ascii="Times New Roman" w:hAnsi="Times New Roman" w:cs="Times New Roman"/>
          <w:sz w:val="28"/>
          <w:szCs w:val="28"/>
        </w:rPr>
        <w:t xml:space="preserve"> на качество общего образования п</w:t>
      </w:r>
      <w:r w:rsidRPr="001B0060">
        <w:rPr>
          <w:rFonts w:ascii="Times New Roman" w:hAnsi="Times New Roman" w:cs="Times New Roman"/>
          <w:sz w:val="28"/>
          <w:szCs w:val="28"/>
        </w:rPr>
        <w:t xml:space="preserve">риоритетной целью становится формирование функциональной грамотности в системе общего образования (PISA: </w:t>
      </w:r>
      <w:proofErr w:type="gramStart"/>
      <w:r w:rsidRPr="001B0060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ематическая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естественнонаучная</w:t>
      </w:r>
      <w:r w:rsidRPr="001B0060">
        <w:rPr>
          <w:rFonts w:ascii="Times New Roman" w:hAnsi="Times New Roman" w:cs="Times New Roman"/>
          <w:sz w:val="28"/>
          <w:szCs w:val="28"/>
        </w:rPr>
        <w:t>, читательская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2F0B" w:rsidRDefault="00752F0B" w:rsidP="0075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0B" w:rsidRPr="00752F0B" w:rsidRDefault="00752F0B" w:rsidP="0075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0B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2F0B">
        <w:rPr>
          <w:rFonts w:ascii="Times New Roman" w:hAnsi="Times New Roman" w:cs="Times New Roman"/>
          <w:sz w:val="28"/>
          <w:szCs w:val="28"/>
        </w:rPr>
        <w:t>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общения и социальных отношений </w:t>
      </w:r>
      <w:r w:rsidRPr="00752F0B">
        <w:rPr>
          <w:rFonts w:ascii="Times New Roman" w:hAnsi="Times New Roman" w:cs="Times New Roman"/>
          <w:sz w:val="24"/>
          <w:szCs w:val="24"/>
        </w:rPr>
        <w:t>(А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F0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2F0B">
        <w:rPr>
          <w:rFonts w:ascii="Times New Roman" w:hAnsi="Times New Roman" w:cs="Times New Roman"/>
          <w:sz w:val="24"/>
          <w:szCs w:val="24"/>
        </w:rPr>
        <w:t xml:space="preserve"> Леонтьев,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F0B">
        <w:rPr>
          <w:rFonts w:ascii="Times New Roman" w:hAnsi="Times New Roman" w:cs="Times New Roman"/>
          <w:sz w:val="24"/>
          <w:szCs w:val="24"/>
        </w:rPr>
        <w:t>академик РАО)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52F0B">
        <w:rPr>
          <w:sz w:val="24"/>
          <w:szCs w:val="24"/>
        </w:rPr>
        <w:t xml:space="preserve"> </w:t>
      </w:r>
      <w:r w:rsidRPr="00752F0B">
        <w:rPr>
          <w:rFonts w:ascii="Times New Roman" w:hAnsi="Times New Roman" w:cs="Times New Roman"/>
          <w:sz w:val="28"/>
          <w:szCs w:val="28"/>
        </w:rPr>
        <w:t>функциональная грамотность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F0B">
        <w:rPr>
          <w:rFonts w:ascii="Times New Roman" w:hAnsi="Times New Roman" w:cs="Times New Roman"/>
          <w:sz w:val="28"/>
          <w:szCs w:val="28"/>
        </w:rPr>
        <w:t xml:space="preserve">ключевое понятие </w:t>
      </w:r>
      <w:proofErr w:type="spellStart"/>
      <w:r w:rsidRPr="00752F0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52F0B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2F0B">
        <w:rPr>
          <w:rFonts w:ascii="Times New Roman" w:hAnsi="Times New Roman" w:cs="Times New Roman"/>
          <w:sz w:val="28"/>
          <w:szCs w:val="28"/>
        </w:rPr>
        <w:t>обучение на протяжении всей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060" w:rsidRDefault="00752F0B" w:rsidP="0005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F0B">
        <w:rPr>
          <w:rFonts w:ascii="Times New Roman" w:hAnsi="Times New Roman" w:cs="Times New Roman"/>
          <w:b/>
          <w:sz w:val="28"/>
          <w:szCs w:val="28"/>
        </w:rPr>
        <w:t>Функционально грамотная личность</w:t>
      </w:r>
      <w:r w:rsidRPr="00752F0B">
        <w:rPr>
          <w:rFonts w:ascii="Times New Roman" w:hAnsi="Times New Roman" w:cs="Times New Roman"/>
          <w:sz w:val="28"/>
          <w:szCs w:val="28"/>
        </w:rPr>
        <w:t> - это человек, который умеет ориентироваться в мире и знает, как действовать  в соответствии с общественными ценностями, ожиданиями и интересами</w:t>
      </w:r>
      <w:r w:rsidR="00BE47C6">
        <w:rPr>
          <w:rFonts w:ascii="Times New Roman" w:hAnsi="Times New Roman" w:cs="Times New Roman"/>
          <w:sz w:val="28"/>
          <w:szCs w:val="28"/>
        </w:rPr>
        <w:t>.</w:t>
      </w:r>
    </w:p>
    <w:p w:rsidR="00752F0B" w:rsidRDefault="00752F0B" w:rsidP="0075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09" w:rsidRDefault="00D36109" w:rsidP="00B6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F7E" w:rsidRDefault="00E26F7E" w:rsidP="00B6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37" w:rsidRDefault="000D7037" w:rsidP="00B6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73" w:rsidRDefault="00411273" w:rsidP="00B6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273">
        <w:rPr>
          <w:rFonts w:ascii="Times New Roman" w:hAnsi="Times New Roman" w:cs="Times New Roman"/>
          <w:b/>
          <w:sz w:val="28"/>
          <w:szCs w:val="28"/>
        </w:rPr>
        <w:lastRenderedPageBreak/>
        <w:t>Ценностный</w:t>
      </w:r>
      <w:proofErr w:type="gramEnd"/>
      <w:r w:rsidRPr="00411273">
        <w:rPr>
          <w:rFonts w:ascii="Times New Roman" w:hAnsi="Times New Roman" w:cs="Times New Roman"/>
          <w:b/>
          <w:sz w:val="28"/>
          <w:szCs w:val="28"/>
        </w:rPr>
        <w:t xml:space="preserve"> и целевой компоненты</w:t>
      </w:r>
      <w:r w:rsidR="00D36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109">
        <w:rPr>
          <w:rFonts w:ascii="Times New Roman" w:hAnsi="Times New Roman" w:cs="Times New Roman"/>
          <w:sz w:val="28"/>
          <w:szCs w:val="28"/>
        </w:rPr>
        <w:t>Муниципальной модели методического сопровождения педагога по формированию функциональной грамотности школьников Ужурского района</w:t>
      </w:r>
    </w:p>
    <w:p w:rsidR="00D36109" w:rsidRPr="00D36109" w:rsidRDefault="00D36109" w:rsidP="00D36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109">
        <w:rPr>
          <w:rFonts w:ascii="Times New Roman" w:hAnsi="Times New Roman" w:cs="Times New Roman"/>
          <w:sz w:val="28"/>
          <w:szCs w:val="28"/>
        </w:rPr>
        <w:t>как инструмента повышения качества школьного образования в рамках реализации  национального проекта «Образование»</w:t>
      </w:r>
    </w:p>
    <w:p w:rsidR="00D36109" w:rsidRPr="00411273" w:rsidRDefault="00D36109" w:rsidP="00B67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73" w:rsidRPr="00411273" w:rsidRDefault="00411273" w:rsidP="0078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273">
        <w:rPr>
          <w:rFonts w:ascii="Times New Roman" w:hAnsi="Times New Roman" w:cs="Times New Roman"/>
          <w:b/>
          <w:sz w:val="28"/>
          <w:szCs w:val="28"/>
        </w:rPr>
        <w:t>Заказ государства</w:t>
      </w:r>
      <w:r w:rsidRPr="00411273">
        <w:rPr>
          <w:rFonts w:ascii="Times New Roman" w:hAnsi="Times New Roman" w:cs="Times New Roman"/>
          <w:sz w:val="28"/>
          <w:szCs w:val="28"/>
        </w:rPr>
        <w:t xml:space="preserve"> (федеральная и региональная образовательная политика): </w:t>
      </w:r>
    </w:p>
    <w:p w:rsidR="0078481C" w:rsidRPr="0078481C" w:rsidRDefault="006C7947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81C" w:rsidRPr="0078481C">
        <w:rPr>
          <w:rFonts w:ascii="Times New Roman" w:hAnsi="Times New Roman" w:cs="Times New Roman"/>
          <w:sz w:val="28"/>
          <w:szCs w:val="28"/>
        </w:rPr>
        <w:t>Необходима организация такой методической работы,</w:t>
      </w:r>
      <w:r w:rsidR="0078481C">
        <w:rPr>
          <w:rFonts w:ascii="Times New Roman" w:hAnsi="Times New Roman" w:cs="Times New Roman"/>
          <w:sz w:val="28"/>
          <w:szCs w:val="28"/>
        </w:rPr>
        <w:t xml:space="preserve"> </w:t>
      </w:r>
      <w:r w:rsidR="0078481C" w:rsidRPr="0078481C">
        <w:rPr>
          <w:rFonts w:ascii="Times New Roman" w:hAnsi="Times New Roman" w:cs="Times New Roman"/>
          <w:sz w:val="28"/>
          <w:szCs w:val="28"/>
        </w:rPr>
        <w:t>которая обеспечит непрерывное повышение</w:t>
      </w:r>
      <w:r w:rsidR="0078481C">
        <w:rPr>
          <w:rFonts w:ascii="Times New Roman" w:hAnsi="Times New Roman" w:cs="Times New Roman"/>
          <w:sz w:val="28"/>
          <w:szCs w:val="28"/>
        </w:rPr>
        <w:t xml:space="preserve"> </w:t>
      </w:r>
      <w:r w:rsidR="0078481C" w:rsidRPr="0078481C">
        <w:rPr>
          <w:rFonts w:ascii="Times New Roman" w:hAnsi="Times New Roman" w:cs="Times New Roman"/>
          <w:sz w:val="28"/>
          <w:szCs w:val="28"/>
        </w:rPr>
        <w:t>профессионального мастерства педагогов в области</w:t>
      </w:r>
    </w:p>
    <w:p w:rsidR="0078481C" w:rsidRPr="0078481C" w:rsidRDefault="0078481C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81C">
        <w:rPr>
          <w:rFonts w:ascii="Times New Roman" w:hAnsi="Times New Roman" w:cs="Times New Roman"/>
          <w:sz w:val="28"/>
          <w:szCs w:val="28"/>
        </w:rPr>
        <w:t xml:space="preserve">формирования у </w:t>
      </w:r>
      <w:proofErr w:type="gramStart"/>
      <w:r w:rsidRPr="0078481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8481C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81C">
        <w:rPr>
          <w:rFonts w:ascii="Times New Roman" w:hAnsi="Times New Roman" w:cs="Times New Roman"/>
          <w:sz w:val="28"/>
          <w:szCs w:val="28"/>
        </w:rPr>
        <w:t>грамотности, что позволит:</w:t>
      </w:r>
    </w:p>
    <w:p w:rsidR="0078481C" w:rsidRDefault="00FB5D7C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481C">
        <w:rPr>
          <w:rFonts w:ascii="Times New Roman" w:hAnsi="Times New Roman" w:cs="Times New Roman"/>
          <w:sz w:val="28"/>
          <w:szCs w:val="28"/>
        </w:rPr>
        <w:t xml:space="preserve"> </w:t>
      </w:r>
      <w:r w:rsidR="0078481C" w:rsidRPr="0078481C">
        <w:rPr>
          <w:rFonts w:ascii="Times New Roman" w:hAnsi="Times New Roman" w:cs="Times New Roman"/>
          <w:sz w:val="28"/>
          <w:szCs w:val="28"/>
        </w:rPr>
        <w:t>реализовать национальные проекты («Современная</w:t>
      </w:r>
      <w:r w:rsidR="0078481C">
        <w:rPr>
          <w:rFonts w:ascii="Times New Roman" w:hAnsi="Times New Roman" w:cs="Times New Roman"/>
          <w:sz w:val="28"/>
          <w:szCs w:val="28"/>
        </w:rPr>
        <w:t xml:space="preserve"> </w:t>
      </w:r>
      <w:r w:rsidR="0078481C" w:rsidRPr="0078481C">
        <w:rPr>
          <w:rFonts w:ascii="Times New Roman" w:hAnsi="Times New Roman" w:cs="Times New Roman"/>
          <w:sz w:val="28"/>
          <w:szCs w:val="28"/>
        </w:rPr>
        <w:t>школа», «Учитель будущего», «Цифровая</w:t>
      </w:r>
      <w:r w:rsidR="0078481C">
        <w:rPr>
          <w:rFonts w:ascii="Times New Roman" w:hAnsi="Times New Roman" w:cs="Times New Roman"/>
          <w:sz w:val="28"/>
          <w:szCs w:val="28"/>
        </w:rPr>
        <w:t xml:space="preserve"> </w:t>
      </w:r>
      <w:r w:rsidR="0078481C" w:rsidRPr="0078481C">
        <w:rPr>
          <w:rFonts w:ascii="Times New Roman" w:hAnsi="Times New Roman" w:cs="Times New Roman"/>
          <w:sz w:val="28"/>
          <w:szCs w:val="28"/>
        </w:rPr>
        <w:t>образовательная среда» и др.)</w:t>
      </w:r>
      <w:r w:rsidR="0078481C">
        <w:rPr>
          <w:rFonts w:ascii="Times New Roman" w:hAnsi="Times New Roman" w:cs="Times New Roman"/>
          <w:sz w:val="28"/>
          <w:szCs w:val="28"/>
        </w:rPr>
        <w:t>;</w:t>
      </w:r>
    </w:p>
    <w:p w:rsidR="00FB5D7C" w:rsidRDefault="00FB5D7C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функционально-грамотного выпускника.</w:t>
      </w:r>
    </w:p>
    <w:p w:rsidR="00646A53" w:rsidRDefault="00646A53" w:rsidP="006C7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273" w:rsidRDefault="00B67C1F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по надзору в сфере образования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46A53">
        <w:rPr>
          <w:rFonts w:ascii="Times New Roman" w:hAnsi="Times New Roman" w:cs="Times New Roman"/>
          <w:sz w:val="28"/>
          <w:szCs w:val="28"/>
        </w:rPr>
        <w:t>–</w:t>
      </w:r>
      <w:r w:rsidR="00411273" w:rsidRPr="00411273">
        <w:rPr>
          <w:rFonts w:ascii="Times New Roman" w:hAnsi="Times New Roman" w:cs="Times New Roman"/>
          <w:sz w:val="28"/>
          <w:szCs w:val="28"/>
        </w:rPr>
        <w:t xml:space="preserve"> </w:t>
      </w:r>
      <w:r w:rsidR="00646A5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11273" w:rsidRPr="00411273">
        <w:rPr>
          <w:rFonts w:ascii="Times New Roman" w:hAnsi="Times New Roman" w:cs="Times New Roman"/>
          <w:sz w:val="28"/>
          <w:szCs w:val="28"/>
        </w:rPr>
        <w:t>мониторингов</w:t>
      </w:r>
      <w:r w:rsidR="00646A53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в том числе ФГ школьников.</w:t>
      </w:r>
    </w:p>
    <w:p w:rsidR="00646A53" w:rsidRDefault="00646A53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73" w:rsidRDefault="00C07547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73" w:rsidRPr="0078481C">
        <w:rPr>
          <w:rFonts w:ascii="Times New Roman" w:hAnsi="Times New Roman" w:cs="Times New Roman"/>
          <w:b/>
          <w:sz w:val="28"/>
          <w:szCs w:val="28"/>
        </w:rPr>
        <w:t xml:space="preserve">Заказ 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="00411273" w:rsidRPr="0078481C">
        <w:rPr>
          <w:rFonts w:ascii="Times New Roman" w:hAnsi="Times New Roman" w:cs="Times New Roman"/>
          <w:b/>
          <w:sz w:val="28"/>
          <w:szCs w:val="28"/>
        </w:rPr>
        <w:t>сообщества</w:t>
      </w:r>
      <w:r w:rsidR="00411273" w:rsidRPr="00411273">
        <w:rPr>
          <w:rFonts w:ascii="Times New Roman" w:hAnsi="Times New Roman" w:cs="Times New Roman"/>
          <w:sz w:val="28"/>
          <w:szCs w:val="28"/>
        </w:rPr>
        <w:t xml:space="preserve"> - потребность в методическом сопровождении понимания функциональной грамотности и её формировании, в обеспечении информационными, методическими ресурсами, технологиями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547" w:rsidRPr="00411273" w:rsidRDefault="00C07547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73" w:rsidRDefault="00411273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47">
        <w:rPr>
          <w:rFonts w:ascii="Times New Roman" w:hAnsi="Times New Roman" w:cs="Times New Roman"/>
          <w:b/>
          <w:sz w:val="28"/>
          <w:szCs w:val="28"/>
        </w:rPr>
        <w:t>Заказ учителя</w:t>
      </w:r>
      <w:r w:rsidRPr="00411273">
        <w:rPr>
          <w:rFonts w:ascii="Times New Roman" w:hAnsi="Times New Roman" w:cs="Times New Roman"/>
          <w:sz w:val="28"/>
          <w:szCs w:val="28"/>
        </w:rPr>
        <w:t xml:space="preserve"> - запрос на помощь сообщества, необходимость сотрудничества, координации с другими педагогами в широком профессиональном образовательном пространстве</w:t>
      </w:r>
      <w:r w:rsidR="00C07547">
        <w:rPr>
          <w:rFonts w:ascii="Times New Roman" w:hAnsi="Times New Roman" w:cs="Times New Roman"/>
          <w:sz w:val="28"/>
          <w:szCs w:val="28"/>
        </w:rPr>
        <w:t>.</w:t>
      </w:r>
    </w:p>
    <w:p w:rsidR="00C07547" w:rsidRPr="00411273" w:rsidRDefault="00C07547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73" w:rsidRDefault="00411273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547">
        <w:rPr>
          <w:rFonts w:ascii="Times New Roman" w:hAnsi="Times New Roman" w:cs="Times New Roman"/>
          <w:b/>
          <w:sz w:val="28"/>
          <w:szCs w:val="28"/>
        </w:rPr>
        <w:t>Заказ обучающегося</w:t>
      </w:r>
      <w:r w:rsidRPr="00411273">
        <w:rPr>
          <w:rFonts w:ascii="Times New Roman" w:hAnsi="Times New Roman" w:cs="Times New Roman"/>
          <w:sz w:val="28"/>
          <w:szCs w:val="28"/>
        </w:rPr>
        <w:t xml:space="preserve"> - запрос на высококвалифицированного педагога, способного обеспечивать </w:t>
      </w:r>
      <w:r w:rsidR="00C07547">
        <w:rPr>
          <w:rFonts w:ascii="Times New Roman" w:hAnsi="Times New Roman" w:cs="Times New Roman"/>
          <w:sz w:val="28"/>
          <w:szCs w:val="28"/>
        </w:rPr>
        <w:t>образовательный результат</w:t>
      </w:r>
      <w:r w:rsidRPr="0041127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07547">
        <w:rPr>
          <w:rFonts w:ascii="Times New Roman" w:hAnsi="Times New Roman" w:cs="Times New Roman"/>
          <w:sz w:val="28"/>
          <w:szCs w:val="28"/>
        </w:rPr>
        <w:t>функциональную грамотность.</w:t>
      </w:r>
      <w:proofErr w:type="gramEnd"/>
    </w:p>
    <w:p w:rsidR="00C07547" w:rsidRDefault="00C07547" w:rsidP="006C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0D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037" w:rsidRDefault="000D7037" w:rsidP="000D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037" w:rsidRDefault="000D7037" w:rsidP="000D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929" w:rsidRDefault="00646A53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53">
        <w:rPr>
          <w:rFonts w:ascii="Times New Roman" w:hAnsi="Times New Roman" w:cs="Times New Roman"/>
          <w:b/>
          <w:sz w:val="28"/>
          <w:szCs w:val="28"/>
        </w:rPr>
        <w:lastRenderedPageBreak/>
        <w:t>Методологические основания (подходы)</w:t>
      </w:r>
    </w:p>
    <w:p w:rsidR="00646A53" w:rsidRPr="00EA1348" w:rsidRDefault="00EA1348" w:rsidP="003D1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6A53" w:rsidRPr="00EA1348">
        <w:rPr>
          <w:rFonts w:ascii="Times New Roman" w:hAnsi="Times New Roman" w:cs="Times New Roman"/>
          <w:sz w:val="24"/>
          <w:szCs w:val="24"/>
        </w:rPr>
        <w:t>система знаний, методов, понятийно-методическая база исследования, характеризующаяся определенны</w:t>
      </w:r>
      <w:r>
        <w:rPr>
          <w:rFonts w:ascii="Times New Roman" w:hAnsi="Times New Roman" w:cs="Times New Roman"/>
          <w:sz w:val="24"/>
          <w:szCs w:val="24"/>
        </w:rPr>
        <w:t>м аспектом рассмотрения проблем)</w:t>
      </w:r>
    </w:p>
    <w:p w:rsidR="003D1929" w:rsidRDefault="00646A53" w:rsidP="00646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29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Pr="003D1929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3D1929">
        <w:rPr>
          <w:rFonts w:ascii="Times New Roman" w:hAnsi="Times New Roman" w:cs="Times New Roman"/>
          <w:sz w:val="28"/>
          <w:szCs w:val="28"/>
        </w:rPr>
        <w:t xml:space="preserve"> -</w:t>
      </w:r>
      <w:r w:rsidR="003D1929" w:rsidRPr="003D1929">
        <w:t xml:space="preserve"> </w:t>
      </w:r>
      <w:r w:rsidR="003D1929" w:rsidRPr="003D1929">
        <w:rPr>
          <w:rFonts w:ascii="Times New Roman" w:hAnsi="Times New Roman" w:cs="Times New Roman"/>
          <w:sz w:val="28"/>
          <w:szCs w:val="28"/>
        </w:rPr>
        <w:t>комплекс общих принципов, которые необходимы для того чтобы определить цели образования, организовать образовательный процесс и оценить его результаты</w:t>
      </w:r>
      <w:r w:rsidR="003D1929">
        <w:rPr>
          <w:rFonts w:ascii="Times New Roman" w:hAnsi="Times New Roman" w:cs="Times New Roman"/>
          <w:sz w:val="28"/>
          <w:szCs w:val="28"/>
        </w:rPr>
        <w:t>.</w:t>
      </w:r>
      <w:r w:rsidR="003D1929" w:rsidRPr="003D1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53" w:rsidRDefault="00646A53" w:rsidP="00646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929"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 w:rsidRPr="003D1929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3D1929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646A53">
        <w:rPr>
          <w:rFonts w:ascii="Times New Roman" w:hAnsi="Times New Roman" w:cs="Times New Roman"/>
          <w:sz w:val="28"/>
          <w:szCs w:val="28"/>
        </w:rPr>
        <w:t> </w:t>
      </w:r>
      <w:r w:rsidR="003D1929">
        <w:rPr>
          <w:rFonts w:ascii="Times New Roman" w:hAnsi="Times New Roman" w:cs="Times New Roman"/>
          <w:sz w:val="28"/>
          <w:szCs w:val="28"/>
        </w:rPr>
        <w:t xml:space="preserve"> - </w:t>
      </w:r>
      <w:r w:rsidR="003D1929" w:rsidRPr="003D1929">
        <w:rPr>
          <w:rFonts w:ascii="Times New Roman" w:hAnsi="Times New Roman" w:cs="Times New Roman"/>
          <w:sz w:val="28"/>
          <w:szCs w:val="28"/>
        </w:rPr>
        <w:t>организация процесса</w:t>
      </w:r>
      <w:r w:rsidR="003D192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D1929" w:rsidRPr="003D1929">
        <w:rPr>
          <w:rFonts w:ascii="Times New Roman" w:hAnsi="Times New Roman" w:cs="Times New Roman"/>
          <w:sz w:val="28"/>
          <w:szCs w:val="28"/>
        </w:rPr>
        <w:t>, в котором главное место отводится активной и разносторонней, в максимальной степени самостоятельной познавательной деятельности</w:t>
      </w:r>
      <w:r w:rsidR="003D1929">
        <w:rPr>
          <w:rFonts w:ascii="Times New Roman" w:hAnsi="Times New Roman" w:cs="Times New Roman"/>
          <w:sz w:val="28"/>
          <w:szCs w:val="28"/>
        </w:rPr>
        <w:t>, в данном случае,  педагога.</w:t>
      </w:r>
    </w:p>
    <w:p w:rsidR="003D1929" w:rsidRDefault="007F1CCE" w:rsidP="003D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</w:t>
      </w:r>
    </w:p>
    <w:p w:rsidR="007F1CCE" w:rsidRPr="007F1CCE" w:rsidRDefault="007F1CCE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Ценностью при освоении особенностей, способов формирования у школьников ФГ является п</w:t>
      </w:r>
      <w:r w:rsidRPr="007F1CCE">
        <w:rPr>
          <w:rFonts w:ascii="Times New Roman" w:hAnsi="Times New Roman" w:cs="Times New Roman"/>
          <w:sz w:val="28"/>
          <w:szCs w:val="28"/>
        </w:rPr>
        <w:t>рофессиональная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F1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CCE" w:rsidRPr="007F1CCE" w:rsidRDefault="007F1CCE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CE">
        <w:rPr>
          <w:rFonts w:ascii="Times New Roman" w:hAnsi="Times New Roman" w:cs="Times New Roman"/>
          <w:sz w:val="28"/>
          <w:szCs w:val="28"/>
        </w:rPr>
        <w:t xml:space="preserve">• знание </w:t>
      </w:r>
      <w:r w:rsidR="00FF12DB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7F1C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1CCE" w:rsidRPr="007F1CCE" w:rsidRDefault="007F1CCE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CE">
        <w:rPr>
          <w:rFonts w:ascii="Times New Roman" w:hAnsi="Times New Roman" w:cs="Times New Roman"/>
          <w:sz w:val="28"/>
          <w:szCs w:val="28"/>
        </w:rPr>
        <w:t>• методическая компетентность</w:t>
      </w:r>
      <w:r w:rsidR="00FF12DB">
        <w:rPr>
          <w:rFonts w:ascii="Times New Roman" w:hAnsi="Times New Roman" w:cs="Times New Roman"/>
          <w:sz w:val="28"/>
          <w:szCs w:val="28"/>
        </w:rPr>
        <w:t>:</w:t>
      </w:r>
    </w:p>
    <w:p w:rsidR="007F1CCE" w:rsidRPr="007F1CCE" w:rsidRDefault="007F1CCE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CE">
        <w:rPr>
          <w:rFonts w:ascii="Times New Roman" w:hAnsi="Times New Roman" w:cs="Times New Roman"/>
          <w:sz w:val="28"/>
          <w:szCs w:val="28"/>
        </w:rPr>
        <w:t xml:space="preserve">    - непрерывное саморазвитие, самообразование;</w:t>
      </w:r>
    </w:p>
    <w:p w:rsidR="007F1CCE" w:rsidRPr="007F1CCE" w:rsidRDefault="007F1CCE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CE">
        <w:rPr>
          <w:rFonts w:ascii="Times New Roman" w:hAnsi="Times New Roman" w:cs="Times New Roman"/>
          <w:sz w:val="28"/>
          <w:szCs w:val="28"/>
        </w:rPr>
        <w:t xml:space="preserve">    - развитие компетентностей в сотрудничестве, кооперации;</w:t>
      </w:r>
    </w:p>
    <w:p w:rsidR="007F1CCE" w:rsidRDefault="00FF12DB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7F1CCE" w:rsidRPr="007F1CCE">
        <w:rPr>
          <w:rFonts w:ascii="Times New Roman" w:hAnsi="Times New Roman" w:cs="Times New Roman"/>
          <w:sz w:val="28"/>
          <w:szCs w:val="28"/>
        </w:rPr>
        <w:t>использование полученных знаний, умений, навыков, компетенций  в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C23" w:rsidRDefault="007E5C23" w:rsidP="007F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0D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037" w:rsidRDefault="000D7037" w:rsidP="000D7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23" w:rsidRPr="007E5C23" w:rsidRDefault="007E5C23" w:rsidP="007E5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23">
        <w:rPr>
          <w:rFonts w:ascii="Times New Roman" w:hAnsi="Times New Roman" w:cs="Times New Roman"/>
          <w:b/>
          <w:sz w:val="28"/>
          <w:szCs w:val="28"/>
        </w:rPr>
        <w:lastRenderedPageBreak/>
        <w:t>Принципы методического сопровождения педагога</w:t>
      </w:r>
    </w:p>
    <w:p w:rsidR="00FE222A" w:rsidRDefault="007E5C23" w:rsidP="00F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3">
        <w:rPr>
          <w:rFonts w:ascii="Times New Roman" w:hAnsi="Times New Roman" w:cs="Times New Roman"/>
          <w:b/>
          <w:sz w:val="28"/>
          <w:szCs w:val="28"/>
        </w:rPr>
        <w:t>Непрерывность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2913" w:rsidRPr="00E42913">
        <w:rPr>
          <w:rFonts w:ascii="Times New Roman" w:hAnsi="Times New Roman" w:cs="Times New Roman"/>
          <w:sz w:val="28"/>
          <w:szCs w:val="28"/>
        </w:rPr>
        <w:t xml:space="preserve">процесс роста образовательного (общего и профессионального) потенциала </w:t>
      </w:r>
      <w:r w:rsidR="00E4291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E42913" w:rsidRPr="00E42913">
        <w:rPr>
          <w:rFonts w:ascii="Times New Roman" w:hAnsi="Times New Roman" w:cs="Times New Roman"/>
          <w:sz w:val="28"/>
          <w:szCs w:val="28"/>
        </w:rPr>
        <w:t xml:space="preserve">в течение всей </w:t>
      </w:r>
      <w:r w:rsidR="00E42913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E5C23" w:rsidRPr="00FE222A" w:rsidRDefault="00FE222A" w:rsidP="00F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2A">
        <w:rPr>
          <w:rFonts w:ascii="Times New Roman" w:hAnsi="Times New Roman" w:cs="Times New Roman"/>
          <w:b/>
          <w:sz w:val="28"/>
          <w:szCs w:val="28"/>
        </w:rPr>
        <w:t>В</w:t>
      </w:r>
      <w:r w:rsidR="007E5C23" w:rsidRPr="00FE222A">
        <w:rPr>
          <w:rFonts w:ascii="Times New Roman" w:hAnsi="Times New Roman" w:cs="Times New Roman"/>
          <w:b/>
          <w:sz w:val="28"/>
          <w:szCs w:val="28"/>
        </w:rPr>
        <w:t>а</w:t>
      </w:r>
      <w:r w:rsidR="007E5C23" w:rsidRPr="007E5C23">
        <w:rPr>
          <w:rFonts w:ascii="Times New Roman" w:hAnsi="Times New Roman" w:cs="Times New Roman"/>
          <w:b/>
          <w:sz w:val="28"/>
          <w:szCs w:val="28"/>
        </w:rPr>
        <w:t>риативность</w:t>
      </w:r>
      <w:r w:rsidR="007E5C2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222A">
        <w:rPr>
          <w:rFonts w:ascii="Times New Roman" w:hAnsi="Times New Roman" w:cs="Times New Roman"/>
          <w:sz w:val="28"/>
          <w:szCs w:val="28"/>
        </w:rPr>
        <w:t>качество образовательной системы, характеризующее ее способность создавать и предоставлять учащимся варианты образовательных программ или отдельных видов образовательных услуг для выбора в соответствии с их изменяющимися образовательными потребностями 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C23" w:rsidRPr="007E5C23" w:rsidRDefault="007E5C23" w:rsidP="00FE2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C23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A0742" w:rsidRPr="008A0742">
        <w:rPr>
          <w:rFonts w:ascii="Times New Roman" w:hAnsi="Times New Roman" w:cs="Times New Roman"/>
          <w:sz w:val="28"/>
          <w:szCs w:val="28"/>
        </w:rPr>
        <w:t>деятельность нескольких сторон, благодаря которой все участники получают определенную выгоду</w:t>
      </w:r>
      <w:r w:rsidR="008A0742">
        <w:rPr>
          <w:rFonts w:ascii="Times New Roman" w:hAnsi="Times New Roman" w:cs="Times New Roman"/>
          <w:sz w:val="28"/>
          <w:szCs w:val="28"/>
        </w:rPr>
        <w:t>.</w:t>
      </w:r>
    </w:p>
    <w:p w:rsidR="007E5C23" w:rsidRDefault="007E5C23" w:rsidP="00FE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C23">
        <w:rPr>
          <w:rFonts w:ascii="Times New Roman" w:hAnsi="Times New Roman" w:cs="Times New Roman"/>
          <w:b/>
          <w:sz w:val="28"/>
          <w:szCs w:val="28"/>
        </w:rPr>
        <w:t>Связь теории и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23">
        <w:rPr>
          <w:rFonts w:ascii="Times New Roman" w:hAnsi="Times New Roman" w:cs="Times New Roman"/>
          <w:sz w:val="28"/>
          <w:szCs w:val="28"/>
        </w:rPr>
        <w:t>– от понимания к освоению и реализации практик в области формирования функциональной грамотности школьников.</w:t>
      </w:r>
    </w:p>
    <w:p w:rsidR="00942FA5" w:rsidRPr="0011622A" w:rsidRDefault="00942FA5" w:rsidP="00116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FA5">
        <w:rPr>
          <w:rFonts w:ascii="Times New Roman" w:hAnsi="Times New Roman" w:cs="Times New Roman"/>
          <w:b/>
          <w:sz w:val="28"/>
          <w:szCs w:val="28"/>
        </w:rPr>
        <w:t>Цель методического сопровождения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- </w:t>
      </w:r>
      <w:r w:rsidR="00116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FA5">
        <w:rPr>
          <w:rFonts w:ascii="Times New Roman" w:hAnsi="Times New Roman" w:cs="Times New Roman"/>
          <w:sz w:val="28"/>
          <w:szCs w:val="28"/>
        </w:rPr>
        <w:t>создание условий для непрерывного профессионального развития педагогов по формированию функциональной грамотности школьников</w:t>
      </w:r>
      <w:r w:rsidR="00E269B3">
        <w:rPr>
          <w:rFonts w:ascii="Times New Roman" w:hAnsi="Times New Roman" w:cs="Times New Roman"/>
          <w:sz w:val="28"/>
          <w:szCs w:val="28"/>
        </w:rPr>
        <w:t>.</w:t>
      </w:r>
    </w:p>
    <w:p w:rsidR="00E269B3" w:rsidRPr="00942FA5" w:rsidRDefault="00E269B3" w:rsidP="00942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FA5" w:rsidRDefault="00362A31" w:rsidP="0036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69B3" w:rsidRPr="00E269B3" w:rsidRDefault="00E269B3" w:rsidP="00E2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9B3">
        <w:rPr>
          <w:rFonts w:ascii="Times New Roman" w:hAnsi="Times New Roman" w:cs="Times New Roman"/>
          <w:sz w:val="28"/>
          <w:szCs w:val="28"/>
        </w:rPr>
        <w:t>Выявить профессиональные дефициты педагогов по формированию ФГ на основе мониторинговых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B3" w:rsidRPr="00E269B3" w:rsidRDefault="00E269B3" w:rsidP="00E2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9B3">
        <w:rPr>
          <w:rFonts w:ascii="Times New Roman" w:hAnsi="Times New Roman" w:cs="Times New Roman"/>
          <w:sz w:val="28"/>
          <w:szCs w:val="28"/>
        </w:rPr>
        <w:t xml:space="preserve">Организовать повышение квалификации педагогов в области формирования ФГ на основе потребностей педагогов и выявленных </w:t>
      </w:r>
      <w:proofErr w:type="spellStart"/>
      <w:r w:rsidRPr="00E269B3">
        <w:rPr>
          <w:rFonts w:ascii="Times New Roman" w:hAnsi="Times New Roman" w:cs="Times New Roman"/>
          <w:sz w:val="28"/>
          <w:szCs w:val="28"/>
        </w:rPr>
        <w:t>профдефицитов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9B3" w:rsidRDefault="00E269B3" w:rsidP="00E2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9B3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="00901C54">
        <w:rPr>
          <w:rFonts w:ascii="Times New Roman" w:hAnsi="Times New Roman" w:cs="Times New Roman"/>
          <w:sz w:val="28"/>
          <w:szCs w:val="28"/>
        </w:rPr>
        <w:t>посткурсовое</w:t>
      </w:r>
      <w:proofErr w:type="spellEnd"/>
      <w:r w:rsidR="00901C54">
        <w:rPr>
          <w:rFonts w:ascii="Times New Roman" w:hAnsi="Times New Roman" w:cs="Times New Roman"/>
          <w:sz w:val="28"/>
          <w:szCs w:val="28"/>
        </w:rPr>
        <w:t xml:space="preserve"> </w:t>
      </w:r>
      <w:r w:rsidRPr="00E269B3">
        <w:rPr>
          <w:rFonts w:ascii="Times New Roman" w:hAnsi="Times New Roman" w:cs="Times New Roman"/>
          <w:sz w:val="28"/>
          <w:szCs w:val="28"/>
        </w:rPr>
        <w:t>сопровождение педагогов</w:t>
      </w:r>
      <w:r w:rsidR="00901C5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01C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01C54">
        <w:rPr>
          <w:rFonts w:ascii="Times New Roman" w:hAnsi="Times New Roman" w:cs="Times New Roman"/>
          <w:sz w:val="28"/>
          <w:szCs w:val="28"/>
        </w:rPr>
        <w:t xml:space="preserve">. </w:t>
      </w:r>
      <w:r w:rsidRPr="00E269B3">
        <w:rPr>
          <w:rFonts w:ascii="Times New Roman" w:hAnsi="Times New Roman" w:cs="Times New Roman"/>
          <w:sz w:val="28"/>
          <w:szCs w:val="28"/>
        </w:rPr>
        <w:t xml:space="preserve"> по реализации  практической части треков ЦНППМП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54" w:rsidRPr="00E269B3" w:rsidRDefault="00901C54" w:rsidP="00E2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муниципальные рабочие группы педагогов по организации деятельности по освоению педагогами ФГ.</w:t>
      </w:r>
    </w:p>
    <w:p w:rsidR="00E269B3" w:rsidRDefault="00E269B3" w:rsidP="00E2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9B3">
        <w:rPr>
          <w:rFonts w:ascii="Times New Roman" w:hAnsi="Times New Roman" w:cs="Times New Roman"/>
          <w:sz w:val="28"/>
          <w:szCs w:val="28"/>
        </w:rPr>
        <w:t xml:space="preserve">Организовать методическое сопровождение педагогов, наставничество, </w:t>
      </w:r>
      <w:proofErr w:type="spellStart"/>
      <w:r w:rsidRPr="00E269B3">
        <w:rPr>
          <w:rFonts w:ascii="Times New Roman" w:hAnsi="Times New Roman" w:cs="Times New Roman"/>
          <w:sz w:val="28"/>
          <w:szCs w:val="28"/>
        </w:rPr>
        <w:t>супервизию</w:t>
      </w:r>
      <w:proofErr w:type="spellEnd"/>
      <w:r w:rsidRPr="00E269B3">
        <w:rPr>
          <w:rFonts w:ascii="Times New Roman" w:hAnsi="Times New Roman" w:cs="Times New Roman"/>
          <w:sz w:val="28"/>
          <w:szCs w:val="28"/>
        </w:rPr>
        <w:t xml:space="preserve">  по развитию компетентностей в области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9B3">
        <w:rPr>
          <w:rFonts w:ascii="Times New Roman" w:hAnsi="Times New Roman" w:cs="Times New Roman"/>
          <w:sz w:val="28"/>
          <w:szCs w:val="28"/>
        </w:rPr>
        <w:t> </w:t>
      </w:r>
    </w:p>
    <w:p w:rsidR="00901C54" w:rsidRPr="00E269B3" w:rsidRDefault="00901C54" w:rsidP="00E26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единые методические дни (</w:t>
      </w:r>
      <w:r w:rsidR="00AC79D6">
        <w:rPr>
          <w:rFonts w:ascii="Times New Roman" w:hAnsi="Times New Roman" w:cs="Times New Roman"/>
          <w:sz w:val="28"/>
          <w:szCs w:val="28"/>
        </w:rPr>
        <w:t xml:space="preserve">РМО,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десанты, конференции и др. мероприятия) для обучения и представления опыта </w:t>
      </w:r>
      <w:r w:rsidR="00AC79D6">
        <w:rPr>
          <w:rFonts w:ascii="Times New Roman" w:hAnsi="Times New Roman" w:cs="Times New Roman"/>
          <w:sz w:val="28"/>
          <w:szCs w:val="28"/>
        </w:rPr>
        <w:t xml:space="preserve">формирования ФГ у </w:t>
      </w:r>
      <w:proofErr w:type="gramStart"/>
      <w:r w:rsidR="00AC79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79D6">
        <w:rPr>
          <w:rFonts w:ascii="Times New Roman" w:hAnsi="Times New Roman" w:cs="Times New Roman"/>
          <w:sz w:val="28"/>
          <w:szCs w:val="28"/>
        </w:rPr>
        <w:t>, разработки  дидактического и оценочного инструментария и т.д.</w:t>
      </w:r>
    </w:p>
    <w:p w:rsidR="00E269B3" w:rsidRPr="00E269B3" w:rsidRDefault="00E269B3" w:rsidP="00E26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69B3">
        <w:rPr>
          <w:rFonts w:ascii="Times New Roman" w:hAnsi="Times New Roman" w:cs="Times New Roman"/>
          <w:sz w:val="28"/>
          <w:szCs w:val="28"/>
        </w:rPr>
        <w:t>Выявить и представить лучшие практики формирования функциональной грамотности педагогов</w:t>
      </w:r>
      <w:r w:rsidRPr="00E269B3">
        <w:rPr>
          <w:rFonts w:ascii="Times New Roman" w:hAnsi="Times New Roman" w:cs="Times New Roman"/>
          <w:b/>
          <w:sz w:val="28"/>
          <w:szCs w:val="28"/>
        </w:rPr>
        <w:t>.</w:t>
      </w: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37" w:rsidRDefault="000D7037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70" w:rsidRPr="00AC79D6" w:rsidRDefault="00AC79D6" w:rsidP="00AC7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D6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Содержательно-технологический компонент модели</w:t>
      </w:r>
    </w:p>
    <w:p w:rsidR="00AC79D6" w:rsidRPr="001F560F" w:rsidRDefault="00AC79D6" w:rsidP="00AC7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60F">
        <w:rPr>
          <w:rFonts w:ascii="Times New Roman" w:hAnsi="Times New Roman" w:cs="Times New Roman"/>
          <w:b/>
          <w:sz w:val="28"/>
          <w:szCs w:val="28"/>
          <w:u w:val="single"/>
        </w:rPr>
        <w:t>Содержательная составляющая:</w:t>
      </w:r>
    </w:p>
    <w:p w:rsidR="001F560F" w:rsidRDefault="00AC79D6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0F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C79D6">
        <w:rPr>
          <w:rFonts w:ascii="Times New Roman" w:hAnsi="Times New Roman" w:cs="Times New Roman"/>
          <w:sz w:val="28"/>
          <w:szCs w:val="28"/>
        </w:rPr>
        <w:t>поиск и распространение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ФГ</w:t>
      </w:r>
      <w:r w:rsidRPr="00AC79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560F">
        <w:rPr>
          <w:rFonts w:ascii="Times New Roman" w:hAnsi="Times New Roman" w:cs="Times New Roman"/>
          <w:sz w:val="28"/>
          <w:szCs w:val="28"/>
        </w:rPr>
        <w:t>создание Копилки материалов на сайте УО в разделе «Методическая работа».</w:t>
      </w:r>
      <w:r w:rsidRPr="00AC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FD" w:rsidRDefault="001F560F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0F">
        <w:rPr>
          <w:rFonts w:ascii="Times New Roman" w:hAnsi="Times New Roman" w:cs="Times New Roman"/>
          <w:b/>
          <w:sz w:val="28"/>
          <w:szCs w:val="28"/>
        </w:rPr>
        <w:t>Диагностическая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60F" w:rsidRDefault="006622FD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60F">
        <w:rPr>
          <w:rFonts w:ascii="Times New Roman" w:hAnsi="Times New Roman" w:cs="Times New Roman"/>
          <w:sz w:val="28"/>
          <w:szCs w:val="28"/>
        </w:rPr>
        <w:t>выявление затруднений и потребностей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ФГ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6622FD" w:rsidRDefault="006622FD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 школьников по результатам диагностических работ (КДР4 (ЧГ), КДР4(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КДР6, КДР8 и др.</w:t>
      </w:r>
    </w:p>
    <w:p w:rsidR="001F560F" w:rsidRDefault="00AC79D6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60F">
        <w:rPr>
          <w:rFonts w:ascii="Times New Roman" w:hAnsi="Times New Roman" w:cs="Times New Roman"/>
          <w:b/>
          <w:sz w:val="28"/>
          <w:szCs w:val="28"/>
        </w:rPr>
        <w:t>Организационно-методическая</w:t>
      </w:r>
      <w:r w:rsidR="001F56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560F" w:rsidRDefault="001F560F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районных методических объединений, рабочих групп по направлениям ФГ, </w:t>
      </w:r>
    </w:p>
    <w:p w:rsidR="001F560F" w:rsidRDefault="001F560F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с молодыми педагогами, </w:t>
      </w:r>
    </w:p>
    <w:p w:rsidR="00AC79D6" w:rsidRDefault="001F560F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сопровождение ШНОР и ШНСУ, </w:t>
      </w:r>
    </w:p>
    <w:p w:rsidR="001F560F" w:rsidRDefault="001F560F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1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повышения квалификации (Курсы ПК, треки ЦНППМП, семинары</w:t>
      </w:r>
      <w:r w:rsidR="00CC59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CD9" w:rsidRPr="00FF4CD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FF4CD9" w:rsidRPr="00FF4CD9">
        <w:rPr>
          <w:rFonts w:ascii="Times New Roman" w:hAnsi="Times New Roman" w:cs="Times New Roman"/>
          <w:sz w:val="28"/>
          <w:szCs w:val="28"/>
        </w:rPr>
        <w:t>,</w:t>
      </w:r>
      <w:r w:rsidR="00FF4CD9">
        <w:t xml:space="preserve"> </w:t>
      </w:r>
      <w:r w:rsidR="00CC5936">
        <w:rPr>
          <w:rFonts w:ascii="Times New Roman" w:hAnsi="Times New Roman" w:cs="Times New Roman"/>
          <w:sz w:val="28"/>
          <w:szCs w:val="28"/>
        </w:rPr>
        <w:t>методические дни</w:t>
      </w:r>
      <w:r w:rsidR="00FF4CD9">
        <w:rPr>
          <w:rFonts w:ascii="Times New Roman" w:hAnsi="Times New Roman" w:cs="Times New Roman"/>
          <w:sz w:val="28"/>
          <w:szCs w:val="28"/>
        </w:rPr>
        <w:t xml:space="preserve">, конференции (краевые, межмуниципальные, муниципальная), </w:t>
      </w:r>
      <w:proofErr w:type="spellStart"/>
      <w:r w:rsidR="00FF4CD9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="00FF4CD9">
        <w:rPr>
          <w:rFonts w:ascii="Times New Roman" w:hAnsi="Times New Roman" w:cs="Times New Roman"/>
          <w:sz w:val="28"/>
          <w:szCs w:val="28"/>
        </w:rPr>
        <w:t>,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CC5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5936" w:rsidRDefault="00CC5936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представлени</w:t>
      </w:r>
      <w:r w:rsidR="00DB73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A7">
        <w:rPr>
          <w:rFonts w:ascii="Times New Roman" w:hAnsi="Times New Roman" w:cs="Times New Roman"/>
          <w:sz w:val="28"/>
          <w:szCs w:val="28"/>
        </w:rPr>
        <w:t xml:space="preserve">и тиражирования </w:t>
      </w:r>
      <w:r>
        <w:rPr>
          <w:rFonts w:ascii="Times New Roman" w:hAnsi="Times New Roman" w:cs="Times New Roman"/>
          <w:sz w:val="28"/>
          <w:szCs w:val="28"/>
        </w:rPr>
        <w:t>опыта (</w:t>
      </w:r>
      <w:r w:rsidRPr="00CC5936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по ФГ, представление практик в РАОП, конкурсы</w:t>
      </w:r>
      <w:r w:rsidR="0054402F">
        <w:rPr>
          <w:rFonts w:ascii="Times New Roman" w:hAnsi="Times New Roman" w:cs="Times New Roman"/>
          <w:sz w:val="28"/>
          <w:szCs w:val="28"/>
        </w:rPr>
        <w:t>, совещания, РМО, публикация в СМИ</w:t>
      </w:r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6325FD" w:rsidRDefault="006325FD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5FD" w:rsidRDefault="006325FD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5FD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Коммуникативная составляющая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5FD" w:rsidRDefault="006325FD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5FD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25FD">
        <w:rPr>
          <w:rFonts w:ascii="Times New Roman" w:hAnsi="Times New Roman" w:cs="Times New Roman"/>
          <w:sz w:val="28"/>
          <w:szCs w:val="28"/>
        </w:rPr>
        <w:t xml:space="preserve"> 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5FD">
        <w:rPr>
          <w:rFonts w:ascii="Times New Roman" w:hAnsi="Times New Roman" w:cs="Times New Roman"/>
          <w:sz w:val="28"/>
          <w:szCs w:val="28"/>
        </w:rPr>
        <w:t xml:space="preserve"> по решению вопросов формирования ФГ: администрации ОО, СМО,  РМО,  ШМО,  группы ОО по направлениям ФГ, </w:t>
      </w:r>
    </w:p>
    <w:p w:rsidR="006325FD" w:rsidRDefault="006325FD" w:rsidP="00AC7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взаимодействия: школа – краевые и муниципальные методические службы – краевые методические сообщества – ККИПК </w:t>
      </w:r>
    </w:p>
    <w:p w:rsidR="00215D70" w:rsidRDefault="006325FD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муниципальных, краевых, Всероссийских  мероприятиях </w:t>
      </w: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4238FD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FD">
        <w:rPr>
          <w:rFonts w:ascii="Times New Roman" w:hAnsi="Times New Roman" w:cs="Times New Roman"/>
          <w:b/>
          <w:sz w:val="28"/>
          <w:szCs w:val="28"/>
          <w:u w:val="single"/>
        </w:rPr>
        <w:t>Рефлексивная составляющая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3B4" w:rsidRDefault="004B03B4" w:rsidP="004B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4">
        <w:rPr>
          <w:rFonts w:ascii="Times New Roman" w:hAnsi="Times New Roman" w:cs="Times New Roman"/>
          <w:sz w:val="28"/>
          <w:szCs w:val="28"/>
        </w:rPr>
        <w:t>Диагностика возможностей, дефицитов, потребностей педагогов по формированию ФГ школьников (осознание педагогом собственных возможностей, освоенных способов)</w:t>
      </w:r>
    </w:p>
    <w:p w:rsidR="00DC0C7E" w:rsidRDefault="00DC0C7E" w:rsidP="004B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деятельности учителя на уроке по формированию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</w:t>
      </w:r>
    </w:p>
    <w:p w:rsidR="00DC0C7E" w:rsidRDefault="00DC0C7E" w:rsidP="004B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диагностических работ обучающихся</w:t>
      </w:r>
    </w:p>
    <w:p w:rsidR="004238FD" w:rsidRDefault="004B03B4" w:rsidP="004B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4">
        <w:rPr>
          <w:rFonts w:ascii="Times New Roman" w:hAnsi="Times New Roman" w:cs="Times New Roman"/>
          <w:sz w:val="28"/>
          <w:szCs w:val="28"/>
        </w:rPr>
        <w:t>Рефлексивно-аналитические мероприятия</w:t>
      </w: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A36192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92">
        <w:rPr>
          <w:rFonts w:ascii="Times New Roman" w:hAnsi="Times New Roman" w:cs="Times New Roman"/>
          <w:b/>
          <w:sz w:val="28"/>
          <w:szCs w:val="28"/>
          <w:u w:val="single"/>
        </w:rPr>
        <w:t>Средства организации методического сопровождения (ресурсная карта</w:t>
      </w:r>
      <w:r w:rsidRPr="00A361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 мероприятия разного уровня по вопросам формирования ФГ </w:t>
      </w:r>
    </w:p>
    <w:p w:rsid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92">
        <w:rPr>
          <w:rFonts w:ascii="Times New Roman" w:hAnsi="Times New Roman" w:cs="Times New Roman"/>
          <w:sz w:val="28"/>
          <w:szCs w:val="28"/>
        </w:rPr>
        <w:t>- РАОП</w:t>
      </w:r>
    </w:p>
    <w:p w:rsidR="00A36192" w:rsidRP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192">
        <w:rPr>
          <w:rFonts w:ascii="Times New Roman" w:hAnsi="Times New Roman" w:cs="Times New Roman"/>
          <w:sz w:val="28"/>
          <w:szCs w:val="28"/>
        </w:rPr>
        <w:t xml:space="preserve">Банк ресурсов ФГ на сайтах </w:t>
      </w:r>
      <w:r>
        <w:rPr>
          <w:rFonts w:ascii="Times New Roman" w:hAnsi="Times New Roman" w:cs="Times New Roman"/>
          <w:sz w:val="28"/>
          <w:szCs w:val="28"/>
        </w:rPr>
        <w:t xml:space="preserve">ЦОКО, ККИПК, УО, </w:t>
      </w:r>
      <w:r w:rsidRPr="00A36192">
        <w:rPr>
          <w:rFonts w:ascii="Times New Roman" w:hAnsi="Times New Roman" w:cs="Times New Roman"/>
          <w:sz w:val="28"/>
          <w:szCs w:val="28"/>
        </w:rPr>
        <w:t>ОО  (план, материалы,  описанный опыт, адреса, разработ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36192">
        <w:rPr>
          <w:rFonts w:ascii="Times New Roman" w:hAnsi="Times New Roman" w:cs="Times New Roman"/>
          <w:sz w:val="28"/>
          <w:szCs w:val="28"/>
        </w:rPr>
        <w:t xml:space="preserve">, ссылки)  </w:t>
      </w: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2A" w:rsidRDefault="0011622A" w:rsidP="00A3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2A" w:rsidRDefault="0011622A" w:rsidP="00A3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92" w:rsidRDefault="00A36192" w:rsidP="00A36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2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Результативно-оценочный компонент модели</w:t>
      </w:r>
      <w:r w:rsidRPr="00A36192">
        <w:rPr>
          <w:rFonts w:ascii="Times New Roman" w:hAnsi="Times New Roman" w:cs="Times New Roman"/>
          <w:b/>
          <w:sz w:val="28"/>
          <w:szCs w:val="28"/>
        </w:rPr>
        <w:br/>
      </w:r>
      <w:r w:rsidRPr="00005B14">
        <w:rPr>
          <w:rFonts w:ascii="Times New Roman" w:hAnsi="Times New Roman" w:cs="Times New Roman"/>
          <w:b/>
          <w:sz w:val="24"/>
          <w:szCs w:val="24"/>
        </w:rPr>
        <w:t xml:space="preserve"> (рефлексивно-аналитические, диагностические и мониторинговые мероприятия)</w:t>
      </w:r>
    </w:p>
    <w:p w:rsidR="00A36192" w:rsidRP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9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</w:t>
      </w:r>
      <w:proofErr w:type="spellStart"/>
      <w:r w:rsidRPr="00A36192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36192">
        <w:rPr>
          <w:rFonts w:ascii="Times New Roman" w:hAnsi="Times New Roman" w:cs="Times New Roman"/>
          <w:b/>
          <w:sz w:val="28"/>
          <w:szCs w:val="28"/>
        </w:rPr>
        <w:t xml:space="preserve"> ФГ у </w:t>
      </w:r>
      <w:proofErr w:type="gramStart"/>
      <w:r w:rsidRPr="00A361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36192">
        <w:rPr>
          <w:rFonts w:ascii="Times New Roman" w:hAnsi="Times New Roman" w:cs="Times New Roman"/>
          <w:sz w:val="28"/>
          <w:szCs w:val="28"/>
        </w:rPr>
        <w:t xml:space="preserve"> через</w:t>
      </w:r>
    </w:p>
    <w:p w:rsidR="00A36192" w:rsidRP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192">
        <w:rPr>
          <w:rFonts w:ascii="Times New Roman" w:hAnsi="Times New Roman" w:cs="Times New Roman"/>
          <w:sz w:val="28"/>
          <w:szCs w:val="28"/>
        </w:rPr>
        <w:t>КДР</w:t>
      </w:r>
      <w:proofErr w:type="gramStart"/>
      <w:r w:rsidRPr="00A3619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36192">
        <w:rPr>
          <w:rFonts w:ascii="Times New Roman" w:hAnsi="Times New Roman" w:cs="Times New Roman"/>
          <w:sz w:val="28"/>
          <w:szCs w:val="28"/>
        </w:rPr>
        <w:t xml:space="preserve"> «Читательская грамотность»</w:t>
      </w:r>
    </w:p>
    <w:p w:rsidR="00A36192" w:rsidRP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192">
        <w:rPr>
          <w:rFonts w:ascii="Times New Roman" w:hAnsi="Times New Roman" w:cs="Times New Roman"/>
          <w:sz w:val="28"/>
          <w:szCs w:val="28"/>
        </w:rPr>
        <w:t>КДР</w:t>
      </w:r>
      <w:proofErr w:type="gramStart"/>
      <w:r w:rsidRPr="00A361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6192">
        <w:rPr>
          <w:rFonts w:ascii="Times New Roman" w:hAnsi="Times New Roman" w:cs="Times New Roman"/>
          <w:sz w:val="28"/>
          <w:szCs w:val="28"/>
        </w:rPr>
        <w:t xml:space="preserve"> «Читательская грамотность»</w:t>
      </w:r>
    </w:p>
    <w:p w:rsidR="00A36192" w:rsidRP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192">
        <w:rPr>
          <w:rFonts w:ascii="Times New Roman" w:hAnsi="Times New Roman" w:cs="Times New Roman"/>
          <w:sz w:val="28"/>
          <w:szCs w:val="28"/>
        </w:rPr>
        <w:t>КДР</w:t>
      </w:r>
      <w:proofErr w:type="gramStart"/>
      <w:r w:rsidRPr="00A3619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6192">
        <w:rPr>
          <w:rFonts w:ascii="Times New Roman" w:hAnsi="Times New Roman" w:cs="Times New Roman"/>
          <w:sz w:val="28"/>
          <w:szCs w:val="28"/>
        </w:rPr>
        <w:t xml:space="preserve"> «Групповой проект»</w:t>
      </w:r>
    </w:p>
    <w:p w:rsidR="00A36192" w:rsidRP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6192">
        <w:rPr>
          <w:rFonts w:ascii="Times New Roman" w:hAnsi="Times New Roman" w:cs="Times New Roman"/>
          <w:sz w:val="28"/>
          <w:szCs w:val="28"/>
        </w:rPr>
        <w:t>PISA</w:t>
      </w:r>
    </w:p>
    <w:p w:rsidR="00A36192" w:rsidRDefault="00A36192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192">
        <w:rPr>
          <w:rFonts w:ascii="Times New Roman" w:hAnsi="Times New Roman" w:cs="Times New Roman"/>
          <w:b/>
          <w:sz w:val="28"/>
          <w:szCs w:val="28"/>
        </w:rPr>
        <w:t>Мониторинг деятельности педагога по формированию ФГ</w:t>
      </w:r>
      <w:r w:rsidRPr="00A36192">
        <w:rPr>
          <w:rFonts w:ascii="Times New Roman" w:hAnsi="Times New Roman" w:cs="Times New Roman"/>
          <w:sz w:val="28"/>
          <w:szCs w:val="28"/>
        </w:rPr>
        <w:t xml:space="preserve"> обучающихся через</w:t>
      </w:r>
      <w:r w:rsidR="000905CD">
        <w:rPr>
          <w:rFonts w:ascii="Times New Roman" w:hAnsi="Times New Roman" w:cs="Times New Roman"/>
          <w:sz w:val="28"/>
          <w:szCs w:val="28"/>
        </w:rPr>
        <w:t xml:space="preserve"> п</w:t>
      </w:r>
      <w:r w:rsidRPr="00A36192">
        <w:rPr>
          <w:rFonts w:ascii="Times New Roman" w:hAnsi="Times New Roman" w:cs="Times New Roman"/>
          <w:sz w:val="28"/>
          <w:szCs w:val="28"/>
        </w:rPr>
        <w:t>осещение уроков в ОО</w:t>
      </w:r>
      <w:r w:rsidR="000905CD">
        <w:rPr>
          <w:rFonts w:ascii="Times New Roman" w:hAnsi="Times New Roman" w:cs="Times New Roman"/>
          <w:sz w:val="28"/>
          <w:szCs w:val="28"/>
        </w:rPr>
        <w:t xml:space="preserve">, </w:t>
      </w:r>
      <w:r w:rsidRPr="00A36192">
        <w:rPr>
          <w:rFonts w:ascii="Times New Roman" w:hAnsi="Times New Roman" w:cs="Times New Roman"/>
          <w:sz w:val="28"/>
          <w:szCs w:val="28"/>
        </w:rPr>
        <w:t>методических мероприятий, способствующих</w:t>
      </w:r>
      <w:r w:rsidR="000905CD" w:rsidRPr="000905CD">
        <w:t xml:space="preserve"> </w:t>
      </w:r>
      <w:r w:rsidR="000905CD" w:rsidRPr="000905CD">
        <w:rPr>
          <w:rFonts w:ascii="Times New Roman" w:hAnsi="Times New Roman" w:cs="Times New Roman"/>
          <w:sz w:val="28"/>
          <w:szCs w:val="28"/>
        </w:rPr>
        <w:t>формированию ФГ обучающих</w:t>
      </w:r>
    </w:p>
    <w:p w:rsidR="000905CD" w:rsidRDefault="000905CD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CD" w:rsidRDefault="00005B14" w:rsidP="00D41B6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B14">
        <w:rPr>
          <w:rFonts w:ascii="Times New Roman" w:hAnsi="Times New Roman" w:cs="Times New Roman"/>
          <w:b/>
          <w:sz w:val="28"/>
          <w:szCs w:val="28"/>
          <w:u w:val="single"/>
        </w:rPr>
        <w:t>Структурно-функциональный компонент</w:t>
      </w:r>
    </w:p>
    <w:p w:rsidR="00D41B63" w:rsidRDefault="00D41B63" w:rsidP="00D41B6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085EA7" w:rsidTr="005E4978">
        <w:tc>
          <w:tcPr>
            <w:tcW w:w="4503" w:type="dxa"/>
          </w:tcPr>
          <w:p w:rsidR="00085EA7" w:rsidRPr="005E4978" w:rsidRDefault="00EF78B4" w:rsidP="005E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7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Структуры, обеспечивающие методическое сопровождение педагога</w:t>
            </w:r>
          </w:p>
        </w:tc>
        <w:tc>
          <w:tcPr>
            <w:tcW w:w="5068" w:type="dxa"/>
          </w:tcPr>
          <w:p w:rsidR="00085EA7" w:rsidRPr="005E4978" w:rsidRDefault="00EF78B4" w:rsidP="005E4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97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структур</w:t>
            </w:r>
          </w:p>
        </w:tc>
      </w:tr>
      <w:tr w:rsidR="00085EA7" w:rsidTr="005E4978">
        <w:tc>
          <w:tcPr>
            <w:tcW w:w="4503" w:type="dxa"/>
          </w:tcPr>
          <w:p w:rsidR="00085EA7" w:rsidRPr="005E4978" w:rsidRDefault="005E4978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78">
              <w:rPr>
                <w:rFonts w:ascii="Times New Roman" w:hAnsi="Times New Roman" w:cs="Times New Roman"/>
                <w:sz w:val="24"/>
                <w:szCs w:val="24"/>
              </w:rPr>
              <w:t>ККИПК, ЦНППМП, СМО</w:t>
            </w:r>
          </w:p>
        </w:tc>
        <w:tc>
          <w:tcPr>
            <w:tcW w:w="5068" w:type="dxa"/>
          </w:tcPr>
          <w:p w:rsidR="00085EA7" w:rsidRPr="005E4978" w:rsidRDefault="005E4978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обучающая</w:t>
            </w:r>
          </w:p>
        </w:tc>
      </w:tr>
      <w:tr w:rsidR="005E4978" w:rsidTr="005E4978">
        <w:tc>
          <w:tcPr>
            <w:tcW w:w="4503" w:type="dxa"/>
          </w:tcPr>
          <w:p w:rsidR="005E4978" w:rsidRPr="005E4978" w:rsidRDefault="005E4978" w:rsidP="00C2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78">
              <w:rPr>
                <w:rFonts w:ascii="Times New Roman" w:hAnsi="Times New Roman" w:cs="Times New Roman"/>
                <w:sz w:val="24"/>
                <w:szCs w:val="24"/>
              </w:rPr>
              <w:t>ИМО, РМО, ШМП</w:t>
            </w:r>
          </w:p>
        </w:tc>
        <w:tc>
          <w:tcPr>
            <w:tcW w:w="5068" w:type="dxa"/>
          </w:tcPr>
          <w:p w:rsidR="005E4978" w:rsidRPr="005E4978" w:rsidRDefault="005E4978" w:rsidP="005E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Информационная, планирующая, организационная,</w:t>
            </w:r>
            <w:r w:rsidR="00C27D8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</w:t>
            </w:r>
          </w:p>
        </w:tc>
      </w:tr>
      <w:tr w:rsidR="005E4978" w:rsidTr="005E4978">
        <w:tc>
          <w:tcPr>
            <w:tcW w:w="4503" w:type="dxa"/>
          </w:tcPr>
          <w:p w:rsidR="005E4978" w:rsidRPr="005E4978" w:rsidRDefault="005E4978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78">
              <w:rPr>
                <w:rFonts w:ascii="Times New Roman" w:hAnsi="Times New Roman" w:cs="Times New Roman"/>
                <w:sz w:val="24"/>
                <w:szCs w:val="24"/>
              </w:rPr>
              <w:t>ПС, МС, ШМО, РГ, супервизор</w:t>
            </w:r>
          </w:p>
        </w:tc>
        <w:tc>
          <w:tcPr>
            <w:tcW w:w="5068" w:type="dxa"/>
          </w:tcPr>
          <w:p w:rsidR="005E4978" w:rsidRPr="005E4978" w:rsidRDefault="000C202C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Планирующая, мониторинговая, организационная</w:t>
            </w:r>
            <w:r w:rsidR="00D41B63">
              <w:rPr>
                <w:rFonts w:ascii="Times New Roman" w:hAnsi="Times New Roman" w:cs="Times New Roman"/>
                <w:sz w:val="24"/>
                <w:szCs w:val="24"/>
              </w:rPr>
              <w:t>, сопровождающая</w:t>
            </w:r>
          </w:p>
        </w:tc>
      </w:tr>
    </w:tbl>
    <w:p w:rsidR="00005B14" w:rsidRPr="00005B14" w:rsidRDefault="00005B14" w:rsidP="00A361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D41B63" w:rsidRPr="00D41B63" w:rsidTr="00D41B63">
        <w:tc>
          <w:tcPr>
            <w:tcW w:w="2376" w:type="dxa"/>
          </w:tcPr>
          <w:p w:rsidR="00D41B63" w:rsidRPr="00D41B63" w:rsidRDefault="00D41B63" w:rsidP="00D4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Структуры, обеспечивающие управление</w:t>
            </w:r>
          </w:p>
        </w:tc>
        <w:tc>
          <w:tcPr>
            <w:tcW w:w="4004" w:type="dxa"/>
          </w:tcPr>
          <w:p w:rsidR="00AB0BD3" w:rsidRDefault="00AB0BD3" w:rsidP="00D4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B63" w:rsidRPr="00D41B63" w:rsidRDefault="00D41B63" w:rsidP="00D4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управления</w:t>
            </w:r>
          </w:p>
        </w:tc>
        <w:tc>
          <w:tcPr>
            <w:tcW w:w="3191" w:type="dxa"/>
          </w:tcPr>
          <w:p w:rsidR="00AB0BD3" w:rsidRDefault="00AB0BD3" w:rsidP="00D4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B63" w:rsidRPr="00D41B63" w:rsidRDefault="00D41B63" w:rsidP="00D41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действия</w:t>
            </w:r>
          </w:p>
        </w:tc>
      </w:tr>
      <w:tr w:rsidR="00D41B63" w:rsidRPr="00D41B63" w:rsidTr="00D41B63">
        <w:tc>
          <w:tcPr>
            <w:tcW w:w="2376" w:type="dxa"/>
          </w:tcPr>
          <w:p w:rsidR="00D41B63" w:rsidRDefault="00D41B63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41B63" w:rsidRPr="00D41B63" w:rsidRDefault="00D41B63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дминистрации ОО</w:t>
            </w:r>
          </w:p>
        </w:tc>
        <w:tc>
          <w:tcPr>
            <w:tcW w:w="4004" w:type="dxa"/>
          </w:tcPr>
          <w:p w:rsidR="00D41B63" w:rsidRPr="00D41B63" w:rsidRDefault="00D41B63" w:rsidP="00D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рганизация и нормирование;</w:t>
            </w:r>
          </w:p>
          <w:p w:rsidR="00D41B63" w:rsidRPr="00D41B63" w:rsidRDefault="00D41B63" w:rsidP="00D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D41B63" w:rsidRPr="00D41B63" w:rsidRDefault="00D41B63" w:rsidP="00D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координация;</w:t>
            </w:r>
          </w:p>
          <w:p w:rsidR="00D41B63" w:rsidRPr="00D41B63" w:rsidRDefault="00D41B63" w:rsidP="00D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D41B63" w:rsidRPr="00D41B63" w:rsidRDefault="00D41B63" w:rsidP="00D4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и регулирование</w:t>
            </w:r>
          </w:p>
        </w:tc>
        <w:tc>
          <w:tcPr>
            <w:tcW w:w="3191" w:type="dxa"/>
          </w:tcPr>
          <w:p w:rsidR="00D41B63" w:rsidRPr="00D41B63" w:rsidRDefault="00D41B63" w:rsidP="00A3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63">
              <w:rPr>
                <w:rFonts w:ascii="Times New Roman" w:hAnsi="Times New Roman" w:cs="Times New Roman"/>
                <w:sz w:val="24"/>
                <w:szCs w:val="24"/>
              </w:rPr>
              <w:t>Анализируют ОР по ФГ, планируют, утверждают локальные акты, организуют и регулируют деятельность методических служб, реагируют на позитивные и негативные результаты</w:t>
            </w:r>
          </w:p>
        </w:tc>
      </w:tr>
    </w:tbl>
    <w:p w:rsidR="00005B14" w:rsidRDefault="00005B14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14" w:rsidRPr="00A36192" w:rsidRDefault="00EE3559" w:rsidP="00A36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 мер:</w:t>
      </w:r>
    </w:p>
    <w:p w:rsidR="00215D70" w:rsidRDefault="0066430E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948">
        <w:rPr>
          <w:rFonts w:ascii="Times New Roman" w:hAnsi="Times New Roman" w:cs="Times New Roman"/>
          <w:sz w:val="28"/>
          <w:szCs w:val="28"/>
        </w:rPr>
        <w:t>Региональный конкурс методических разработок ОО КК по учебному курсу «Основы финансовой грамотности»</w:t>
      </w:r>
    </w:p>
    <w:p w:rsidR="0066430E" w:rsidRDefault="0066430E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Всероссийская олимпиада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старшеклассникуов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«ФИНАТЛОН»</w:t>
      </w:r>
    </w:p>
    <w:p w:rsidR="0066430E" w:rsidRDefault="00EE3559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6430E">
        <w:rPr>
          <w:rFonts w:ascii="Times New Roman" w:hAnsi="Times New Roman" w:cs="Times New Roman"/>
          <w:sz w:val="28"/>
          <w:szCs w:val="28"/>
        </w:rPr>
        <w:t>униципальный проект «4К»</w:t>
      </w: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70" w:rsidRDefault="00215D70" w:rsidP="00215D70">
      <w:pPr>
        <w:tabs>
          <w:tab w:val="left" w:pos="2835"/>
        </w:tabs>
        <w:spacing w:after="160" w:line="259" w:lineRule="auto"/>
        <w:rPr>
          <w:rFonts w:ascii="Calibri" w:eastAsia="Calibri" w:hAnsi="Calibri" w:cs="Times New Roman"/>
        </w:rPr>
        <w:sectPr w:rsidR="00215D70" w:rsidSect="00E26F7E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15D70" w:rsidRPr="0011622A" w:rsidRDefault="00215D70" w:rsidP="0011622A">
      <w:pPr>
        <w:tabs>
          <w:tab w:val="left" w:pos="2835"/>
        </w:tabs>
        <w:spacing w:after="160" w:line="259" w:lineRule="auto"/>
        <w:rPr>
          <w:rFonts w:ascii="Calibri" w:eastAsia="Calibri" w:hAnsi="Calibri" w:cs="Times New Roman"/>
        </w:rPr>
        <w:sectPr w:rsidR="00215D70" w:rsidRPr="0011622A" w:rsidSect="00215D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CAEAB9" wp14:editId="0C9B8CBC">
                <wp:simplePos x="0" y="0"/>
                <wp:positionH relativeFrom="column">
                  <wp:posOffset>-356235</wp:posOffset>
                </wp:positionH>
                <wp:positionV relativeFrom="paragraph">
                  <wp:posOffset>5596255</wp:posOffset>
                </wp:positionV>
                <wp:extent cx="9780270" cy="509905"/>
                <wp:effectExtent l="7620" t="13970" r="13335" b="9525"/>
                <wp:wrapSquare wrapText="bothSides"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270" cy="5099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70" w:rsidRPr="00BC5523" w:rsidRDefault="00215D70" w:rsidP="00215D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552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Модель методического сопровождения учителя </w:t>
                            </w:r>
                          </w:p>
                          <w:p w:rsidR="00215D70" w:rsidRPr="00BC5523" w:rsidRDefault="00215D70" w:rsidP="00215D7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552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формированию функциональной грамотности школьников в Ужурском районе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margin-left:-28.05pt;margin-top:440.65pt;width:770.1pt;height:40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" fillcolor="#fbd4b4" strokecolor="#b2a1c7">
                <v:textbox style="mso-fit-shape-to-text:t">
                  <w:txbxContent>
                    <w:p w:rsidR="00215D70" w:rsidRPr="00BC5523" w:rsidRDefault="00215D70" w:rsidP="00215D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C552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Модель методического сопровождения учителя </w:t>
                      </w:r>
                    </w:p>
                    <w:p w:rsidR="00215D70" w:rsidRPr="00BC5523" w:rsidRDefault="00215D70" w:rsidP="00215D7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C552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формированию функциональной грамотности школьников в Ужурском районе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672AD63" wp14:editId="3872856F">
                <wp:simplePos x="0" y="0"/>
                <wp:positionH relativeFrom="column">
                  <wp:posOffset>4413884</wp:posOffset>
                </wp:positionH>
                <wp:positionV relativeFrom="paragraph">
                  <wp:posOffset>2792730</wp:posOffset>
                </wp:positionV>
                <wp:extent cx="0" cy="175260"/>
                <wp:effectExtent l="57150" t="38100" r="57150" b="1524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47.55pt;margin-top:219.9pt;width:0;height:13.8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" strokeweight="2.25pt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75BE54" wp14:editId="6C136F89">
                <wp:simplePos x="0" y="0"/>
                <wp:positionH relativeFrom="column">
                  <wp:posOffset>-369570</wp:posOffset>
                </wp:positionH>
                <wp:positionV relativeFrom="paragraph">
                  <wp:posOffset>-898525</wp:posOffset>
                </wp:positionV>
                <wp:extent cx="9907905" cy="6489065"/>
                <wp:effectExtent l="7620" t="10160" r="38100" b="444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7905" cy="6489065"/>
                          <a:chOff x="0" y="0"/>
                          <a:chExt cx="10234819" cy="6488999"/>
                        </a:xfrm>
                      </wpg:grpSpPr>
                      <wpg:grpSp>
                        <wpg:cNvPr id="2" name="Group 3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7640" cy="6384925"/>
                            <a:chOff x="1031" y="1578"/>
                            <a:chExt cx="14154" cy="9266"/>
                          </a:xfrm>
                        </wpg:grpSpPr>
                        <wpg:grpSp>
                          <wpg:cNvPr id="3" name="Group 324"/>
                          <wpg:cNvGrpSpPr>
                            <a:grpSpLocks/>
                          </wpg:cNvGrpSpPr>
                          <wpg:grpSpPr bwMode="auto">
                            <a:xfrm>
                              <a:off x="1594" y="4345"/>
                              <a:ext cx="13412" cy="5063"/>
                              <a:chOff x="1610" y="4345"/>
                              <a:chExt cx="13412" cy="5063"/>
                            </a:xfrm>
                          </wpg:grpSpPr>
                          <wps:wsp>
                            <wps:cNvPr id="4" name="AutoShape 3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767" y="6850"/>
                                <a:ext cx="16" cy="1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3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27" y="8035"/>
                                <a:ext cx="12256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97" y="8326"/>
                                <a:ext cx="3925" cy="10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D70" w:rsidRPr="00C3150E" w:rsidRDefault="00215D70" w:rsidP="00215D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3150E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Функции структур:</w:t>
                                  </w:r>
                                </w:p>
                                <w:p w:rsidR="00215D70" w:rsidRPr="00C3150E" w:rsidRDefault="00215D70" w:rsidP="00215D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3150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Информируют, обучают, сопровождают,</w:t>
                                  </w:r>
                                </w:p>
                                <w:p w:rsidR="00215D70" w:rsidRPr="00C3150E" w:rsidRDefault="00215D70" w:rsidP="00215D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3150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организуют, создают условия</w:t>
                                  </w:r>
                                </w:p>
                                <w:p w:rsidR="00215D70" w:rsidRPr="002E0F3A" w:rsidRDefault="00215D70" w:rsidP="00215D70">
                                  <w:pPr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</w:pPr>
                                </w:p>
                                <w:p w:rsidR="00215D70" w:rsidRPr="00217721" w:rsidRDefault="00215D70" w:rsidP="00215D70">
                                  <w:r>
                                    <w:t xml:space="preserve">- </w:t>
                                  </w:r>
                                </w:p>
                                <w:p w:rsidR="00215D70" w:rsidRPr="00217721" w:rsidRDefault="00215D70" w:rsidP="00215D70">
                                  <w:r w:rsidRPr="00217721">
                                    <w:t xml:space="preserve">- </w:t>
                                  </w:r>
                                </w:p>
                                <w:p w:rsidR="00215D70" w:rsidRDefault="00215D70" w:rsidP="00215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3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10" y="4345"/>
                                <a:ext cx="1" cy="3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329"/>
                          <wpg:cNvGrpSpPr>
                            <a:grpSpLocks/>
                          </wpg:cNvGrpSpPr>
                          <wpg:grpSpPr bwMode="auto">
                            <a:xfrm>
                              <a:off x="1031" y="1578"/>
                              <a:ext cx="14154" cy="9266"/>
                              <a:chOff x="1031" y="1578"/>
                              <a:chExt cx="14154" cy="9266"/>
                            </a:xfrm>
                          </wpg:grpSpPr>
                          <wps:wsp>
                            <wps:cNvPr id="12" name="AutoShape 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28" y="1723"/>
                                <a:ext cx="130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1" y="1578"/>
                                <a:ext cx="14154" cy="9266"/>
                                <a:chOff x="1031" y="1578"/>
                                <a:chExt cx="14154" cy="9266"/>
                              </a:xfrm>
                            </wpg:grpSpPr>
                            <wpg:grpSp>
                              <wpg:cNvPr id="14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6" y="1578"/>
                                  <a:ext cx="14059" cy="9181"/>
                                  <a:chOff x="1126" y="1578"/>
                                  <a:chExt cx="14059" cy="9181"/>
                                </a:xfrm>
                              </wpg:grpSpPr>
                              <wps:wsp>
                                <wps:cNvPr id="15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5089" y="1723"/>
                                    <a:ext cx="96" cy="90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55" y="2765"/>
                                    <a:ext cx="0" cy="2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6" y="1578"/>
                                    <a:ext cx="902" cy="27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2D69B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6D3BAF" w:rsidRDefault="00215D70" w:rsidP="00215D70">
                                      <w:pPr>
                                        <w:spacing w:line="216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</w:pPr>
                                      <w:proofErr w:type="gramStart"/>
                                      <w:r w:rsidRPr="006D3BAF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>Ценностный</w:t>
                                      </w:r>
                                      <w:proofErr w:type="gramEnd"/>
                                      <w:r w:rsidRPr="006D3BAF"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  <w:t xml:space="preserve"> и целевой компоненты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3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6" y="3015"/>
                                    <a:ext cx="3941" cy="108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A2FED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EA6789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b/>
                                          <w:sz w:val="14"/>
                                          <w:szCs w:val="14"/>
                                          <w:u w:val="single"/>
                                        </w:rPr>
                                        <w:t>Цель:</w:t>
                                      </w:r>
                                      <w:r w:rsidRPr="00EA6789">
                                        <w:rPr>
                                          <w:rFonts w:ascii="Times New Roman" w:hAnsi="Times New Roman"/>
                                          <w:b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 xml:space="preserve">создание условий для </w:t>
                                      </w:r>
                                      <w:proofErr w:type="gramStart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>непрерывного</w:t>
                                      </w:r>
                                      <w:proofErr w:type="gramEnd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>профразвития</w:t>
                                      </w:r>
                                      <w:proofErr w:type="spellEnd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 xml:space="preserve"> педагогов по формированию ФГ школьников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4"/>
                                          <w:szCs w:val="14"/>
                                          <w:u w:val="single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b/>
                                          <w:sz w:val="14"/>
                                          <w:szCs w:val="14"/>
                                          <w:u w:val="single"/>
                                        </w:rPr>
                                        <w:t>Задачи:</w:t>
                                      </w:r>
                                    </w:p>
                                    <w:p w:rsidR="00215D70" w:rsidRPr="00EA6789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 xml:space="preserve">1. </w:t>
                                      </w:r>
                                      <w:proofErr w:type="spellStart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>Профдефициты</w:t>
                                      </w:r>
                                      <w:proofErr w:type="spellEnd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>, 2. ПК, 3. Треки ЦНППМП,</w:t>
                                      </w:r>
                                    </w:p>
                                    <w:p w:rsidR="00215D70" w:rsidRPr="00EA6789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 xml:space="preserve">4. </w:t>
                                      </w:r>
                                      <w:proofErr w:type="spellStart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>Методсопровождение</w:t>
                                      </w:r>
                                      <w:proofErr w:type="spellEnd"/>
                                      <w:r w:rsidRPr="00EA6789">
                                        <w:rPr>
                                          <w:rFonts w:ascii="Times New Roman" w:hAnsi="Times New Roman"/>
                                          <w:sz w:val="14"/>
                                          <w:szCs w:val="14"/>
                                        </w:rPr>
                                        <w:t xml:space="preserve">  5. Практики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3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15" y="1723"/>
                                    <a:ext cx="6208" cy="10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A2FED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6D3BAF" w:rsidRDefault="00215D70" w:rsidP="00215D70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Заказ государства (федеральная и региональная образовательная политика)</w:t>
                                      </w:r>
                                    </w:p>
                                    <w:p w:rsidR="00215D70" w:rsidRPr="006D3BAF" w:rsidRDefault="00215D70" w:rsidP="00215D70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proofErr w:type="spellStart"/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Рособнадзор</w:t>
                                      </w:r>
                                      <w:proofErr w:type="spellEnd"/>
                                    </w:p>
                                    <w:p w:rsidR="00215D70" w:rsidRPr="006D3BAF" w:rsidRDefault="00215D70" w:rsidP="00215D70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Заказ профессионального сообщества</w:t>
                                      </w:r>
                                    </w:p>
                                    <w:p w:rsidR="00215D70" w:rsidRPr="006D3BAF" w:rsidRDefault="00215D70" w:rsidP="00215D70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textAlignment w:val="baseline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Заказ учителя </w:t>
                                      </w:r>
                                    </w:p>
                                    <w:p w:rsidR="00215D70" w:rsidRPr="006D3BAF" w:rsidRDefault="00215D70" w:rsidP="00215D70">
                                      <w:pPr>
                                        <w:pStyle w:val="a4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after="0" w:line="240" w:lineRule="auto"/>
                                        <w:textAlignment w:val="baseline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Заказ </w:t>
                                      </w:r>
                                      <w:proofErr w:type="gramStart"/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обучающегося</w:t>
                                      </w:r>
                                      <w:proofErr w:type="gramEnd"/>
                                      <w:r w:rsidRPr="006D3BAF">
                                        <w:rPr>
                                          <w:b/>
                                          <w:bCs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3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35" y="3131"/>
                                    <a:ext cx="4042" cy="8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A2FED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C3204B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  <w:u w:val="single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Ценности: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  <w:t>Связь теории и практики</w:t>
                                      </w:r>
                                    </w:p>
                                    <w:p w:rsidR="00215D70" w:rsidRPr="00EA6789" w:rsidRDefault="00215D70" w:rsidP="00215D70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after="160" w:line="259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  <w:t>Профессионализм</w:t>
                                      </w:r>
                                    </w:p>
                                    <w:p w:rsidR="00215D70" w:rsidRDefault="00215D70" w:rsidP="00215D70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215D70" w:rsidRDefault="00215D70" w:rsidP="00215D70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215D70" w:rsidRDefault="00215D70" w:rsidP="00215D70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215D70" w:rsidRDefault="00215D70" w:rsidP="00215D70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215D70" w:rsidRPr="001C591A" w:rsidRDefault="00215D70" w:rsidP="00215D7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877" y="3525"/>
                                    <a:ext cx="94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AutoShape 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57" y="1723"/>
                                    <a:ext cx="5533" cy="10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A2FED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Методологические основания (подходы) 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3204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Компетентностный</w:t>
                                      </w:r>
                                      <w:proofErr w:type="spellEnd"/>
                                      <w:r w:rsidRPr="00C3204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160" w:line="259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системно-</w:t>
                                      </w:r>
                                      <w:proofErr w:type="spellStart"/>
                                      <w:r w:rsidRPr="00C3204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>деятельностный</w:t>
                                      </w:r>
                                      <w:proofErr w:type="spellEnd"/>
                                      <w:r w:rsidRPr="00C3204B"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560" y="2681"/>
                                    <a:ext cx="15" cy="1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29" y="2848"/>
                                    <a:ext cx="373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43" y="3934"/>
                                    <a:ext cx="0" cy="6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3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99" y="3015"/>
                                    <a:ext cx="3116" cy="108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A2FED2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BC6E20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Принципы методического сопровождения</w:t>
                                      </w:r>
                                      <w:r w:rsidRPr="00BC6E20">
                                        <w:rPr>
                                          <w:rFonts w:ascii="Times New Roman" w:hAnsi="Times New Roman"/>
                                          <w:b/>
                                          <w:sz w:val="16"/>
                                          <w:szCs w:val="16"/>
                                        </w:rPr>
                                        <w:t>: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  <w:t>непрерывность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  <w:t>вариативность</w:t>
                                      </w:r>
                                    </w:p>
                                    <w:p w:rsidR="00215D70" w:rsidRPr="00C3204B" w:rsidRDefault="00215D70" w:rsidP="00215D70">
                                      <w:pPr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3204B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  <w:t>сотрудничество</w:t>
                                      </w:r>
                                    </w:p>
                                    <w:p w:rsidR="00215D70" w:rsidRPr="006D3BAF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1" y="2849"/>
                                  <a:ext cx="14058" cy="7995"/>
                                  <a:chOff x="1031" y="2849"/>
                                  <a:chExt cx="14058" cy="7995"/>
                                </a:xfrm>
                              </wpg:grpSpPr>
                              <wpg:grpSp>
                                <wpg:cNvPr id="28" name="Group 3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" y="7679"/>
                                    <a:ext cx="8109" cy="3165"/>
                                    <a:chOff x="1458" y="6513"/>
                                    <a:chExt cx="8700" cy="3132"/>
                                  </a:xfrm>
                                </wpg:grpSpPr>
                                <wps:wsp>
                                  <wps:cNvPr id="29" name="AutoShape 3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77" y="6513"/>
                                      <a:ext cx="2" cy="26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 type="arrow" w="med" len="med"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AutoShape 3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8" y="6866"/>
                                      <a:ext cx="1259" cy="277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E5B8B7"/>
                                    </a:solidFill>
                                    <a:ln w="9525">
                                      <a:solidFill>
                                        <a:srgbClr val="D9959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15D70" w:rsidRPr="00891DD1" w:rsidRDefault="00215D70" w:rsidP="00215D70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 w:rsidRPr="00891DD1"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Структурно-функциональный компонент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AutoShape 3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514" y="7392"/>
                                      <a:ext cx="3644" cy="794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DE9D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15D70" w:rsidRDefault="00215D70" w:rsidP="00215D7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</w:pPr>
                                        <w:r w:rsidRPr="00891DD1">
                                          <w:rPr>
                                            <w:rFonts w:ascii="Times New Roman" w:hAnsi="Times New Roman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Структуры, обеспечивающие МС</w:t>
                                        </w:r>
                                      </w:p>
                                      <w:p w:rsidR="00215D70" w:rsidRPr="00891DD1" w:rsidRDefault="00215D70" w:rsidP="00215D7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1DD1"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4"/>
                                          </w:rPr>
                                          <w:t>ККИПК, ЦНППМП, СМО</w:t>
                                        </w:r>
                                      </w:p>
                                      <w:p w:rsidR="00215D70" w:rsidRPr="00891DD1" w:rsidRDefault="00215D70" w:rsidP="00215D70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1DD1"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4"/>
                                          </w:rPr>
                                          <w:t>ИМО, РМО, ШМП, ОО</w:t>
                                        </w:r>
                                      </w:p>
                                      <w:p w:rsidR="00215D70" w:rsidRPr="00891DD1" w:rsidRDefault="00215D70" w:rsidP="00215D70">
                                        <w:pPr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891DD1">
                                          <w:rPr>
                                            <w:rFonts w:ascii="Times New Roman" w:hAnsi="Times New Roman"/>
                                            <w:sz w:val="14"/>
                                            <w:szCs w:val="14"/>
                                          </w:rPr>
                                          <w:t>ПС, МС, ШМО, РГ, супервизор</w:t>
                                        </w:r>
                                      </w:p>
                                      <w:p w:rsidR="00215D70" w:rsidRPr="00217721" w:rsidRDefault="00215D70" w:rsidP="00215D7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133" y="8035"/>
                                    <a:ext cx="0" cy="37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55" y="7189"/>
                                    <a:ext cx="6515" cy="76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DAEEF3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5D70" w:rsidRPr="00C318CB" w:rsidRDefault="00215D70" w:rsidP="00215D70">
                                      <w:p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</w:pPr>
                                      <w:r w:rsidRPr="00C318CB">
                                        <w:rPr>
                                          <w:rFonts w:ascii="Times New Roman" w:hAnsi="Times New Roman"/>
                                          <w:b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Средства организации методического сопровождения: </w:t>
                                      </w:r>
                                    </w:p>
                                    <w:p w:rsidR="00215D70" w:rsidRPr="00EB7827" w:rsidRDefault="00215D70" w:rsidP="00215D70">
                                      <w:pPr>
                                        <w:numPr>
                                          <w:ilvl w:val="0"/>
                                          <w:numId w:val="9"/>
                                        </w:numPr>
                                        <w:spacing w:after="0" w:line="240" w:lineRule="auto"/>
                                        <w:ind w:left="714" w:hanging="357"/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EB7827">
                                        <w:rPr>
                                          <w:rFonts w:ascii="Times New Roman" w:hAnsi="Times New Roman"/>
                                          <w:sz w:val="16"/>
                                          <w:szCs w:val="16"/>
                                        </w:rPr>
                                        <w:t>Банк ресурсов ФГ на сайтах ОО и УО</w:t>
                                      </w:r>
                                    </w:p>
                                    <w:p w:rsidR="00215D70" w:rsidRPr="00C318CB" w:rsidRDefault="00215D70" w:rsidP="00215D70">
                                      <w:pPr>
                                        <w:numPr>
                                          <w:ilvl w:val="0"/>
                                          <w:numId w:val="9"/>
                                        </w:numPr>
                                        <w:spacing w:after="0" w:line="240" w:lineRule="auto"/>
                                        <w:rPr>
                                          <w:rFonts w:ascii="Times New Roman" w:hAnsi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B3CC7"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  <w:t>Практики  РАОП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1" y="2849"/>
                                    <a:ext cx="14058" cy="5186"/>
                                    <a:chOff x="1031" y="2849"/>
                                    <a:chExt cx="14058" cy="5186"/>
                                  </a:xfrm>
                                </wpg:grpSpPr>
                                <wps:wsp>
                                  <wps:cNvPr id="35" name="AutoShape 35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811" y="6935"/>
                                      <a:ext cx="0" cy="27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AutoShape 3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943" y="6850"/>
                                      <a:ext cx="0" cy="35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AutoShape 3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11" y="6850"/>
                                      <a:ext cx="16" cy="11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38" name="Group 3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31" y="2849"/>
                                      <a:ext cx="14058" cy="4830"/>
                                      <a:chOff x="1031" y="2849"/>
                                      <a:chExt cx="14058" cy="4830"/>
                                    </a:xfrm>
                                  </wpg:grpSpPr>
                                  <wps:wsp>
                                    <wps:cNvPr id="39" name="AutoShape 3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1" y="4684"/>
                                        <a:ext cx="1077" cy="299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B6DDE8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5D70" w:rsidRPr="006D3BAF" w:rsidRDefault="00215D70" w:rsidP="00215D70">
                                          <w:pPr>
                                            <w:spacing w:line="216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</w:pPr>
                                          <w:r w:rsidRPr="006D3BAF"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  <w:t>Содержательно-технологический компонент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AutoShape 3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99" y="4582"/>
                                        <a:ext cx="2928" cy="2268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DAEEF3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5D70" w:rsidRPr="00C3204B" w:rsidRDefault="00215D70" w:rsidP="00215D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Содержательная составляющая</w:t>
                                          </w: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: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  <w:t>информационно-методическая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  <w:t>аналитическая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  <w:t>организационная</w:t>
                                          </w:r>
                                        </w:p>
                                        <w:p w:rsidR="00215D70" w:rsidRPr="00C3204B" w:rsidRDefault="00215D70" w:rsidP="00215D70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AutoShape 3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53" y="4430"/>
                                        <a:ext cx="3764" cy="250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DAEEF3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5D70" w:rsidRPr="00C3204B" w:rsidRDefault="00215D70" w:rsidP="00215D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b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</w:pPr>
                                          <w:proofErr w:type="spellStart"/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b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Деятельностная</w:t>
                                          </w:r>
                                          <w:proofErr w:type="spellEnd"/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b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 xml:space="preserve"> (технологическая) составляющая: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Курсы ПК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Треки ЦНППМП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Семинары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Вебинары</w:t>
                                          </w:r>
                                          <w:proofErr w:type="spellEnd"/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proofErr w:type="spellStart"/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Супервизия</w:t>
                                          </w:r>
                                          <w:proofErr w:type="spellEnd"/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Наставничество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Методические дни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Конкурсы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after="160" w:line="259" w:lineRule="auto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К</w:t>
                                          </w: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онференци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AutoShape 3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00" y="4582"/>
                                        <a:ext cx="2363" cy="2353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DAEEF3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5D70" w:rsidRPr="00C3204B" w:rsidRDefault="00215D70" w:rsidP="00215D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Коммуникативная составляющая: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  <w:t xml:space="preserve">организация </w:t>
                                          </w:r>
                                          <w:proofErr w:type="spellStart"/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  <w:t>профсообществ</w:t>
                                          </w:r>
                                          <w:proofErr w:type="spellEnd"/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20"/>
                                              <w:szCs w:val="20"/>
                                            </w:rPr>
                                            <w:t xml:space="preserve"> по решению вопросов формирования ФГ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AutoShape 3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2369" y="4430"/>
                                        <a:ext cx="2575" cy="250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DAEEF3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215D70" w:rsidRPr="00C3204B" w:rsidRDefault="00215D70" w:rsidP="00215D7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b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Рефлексивная составляющая: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after="0" w:line="240" w:lineRule="auto"/>
                                            <w:ind w:left="714" w:hanging="357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464A6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  <w:shd w:val="clear" w:color="auto" w:fill="DAEEF3"/>
                                            </w:rPr>
                                            <w:t>Мониторинг</w:t>
                                          </w: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8464A6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  <w:shd w:val="clear" w:color="auto" w:fill="DAEEF3"/>
                                            </w:rPr>
                                            <w:t>возможностей,</w:t>
                                          </w: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 xml:space="preserve"> дефицитов, потребностей педагогов</w:t>
                                          </w:r>
                                        </w:p>
                                        <w:p w:rsidR="00215D70" w:rsidRPr="00C3204B" w:rsidRDefault="00215D70" w:rsidP="00215D70">
                                          <w:pPr>
                                            <w:numPr>
                                              <w:ilvl w:val="0"/>
                                              <w:numId w:val="8"/>
                                            </w:numPr>
                                            <w:spacing w:after="0" w:line="240" w:lineRule="auto"/>
                                            <w:ind w:left="714" w:hanging="357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C3204B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Рефлексивно-аналитические мероприятия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AutoShape 3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611" y="4227"/>
                                        <a:ext cx="13478" cy="20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5" name="AutoShape 3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47" y="2849"/>
                                        <a:ext cx="0" cy="282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AutoShape 3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7" y="5598"/>
                                        <a:ext cx="373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AutoShape 3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017" y="5598"/>
                                        <a:ext cx="35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3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63" y="5750"/>
                                        <a:ext cx="290" cy="3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3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415" y="3525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50" name="Скругленный прямоугольник 64"/>
                        <wps:cNvSpPr>
                          <a:spLocks noChangeArrowheads="1"/>
                        </wps:cNvSpPr>
                        <wps:spPr bwMode="auto">
                          <a:xfrm>
                            <a:off x="9229725" y="204787"/>
                            <a:ext cx="1005094" cy="62842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DFEC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15D70" w:rsidRDefault="00215D70" w:rsidP="00215D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841B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Результативно-оценочный компонент модели </w:t>
                              </w:r>
                            </w:p>
                            <w:p w:rsidR="00215D70" w:rsidRDefault="00215D70" w:rsidP="00215D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9841BE">
                                <w:rPr>
                                  <w:rFonts w:ascii="Times New Roman" w:hAnsi="Times New Roman"/>
                                  <w:b/>
                                </w:rPr>
                                <w:t>(рефлексивно-аналитические, диагностические и мониторинговые мероприятия)</w:t>
                              </w:r>
                            </w:p>
                            <w:p w:rsidR="00215D70" w:rsidRPr="00CF7CB5" w:rsidRDefault="00215D70" w:rsidP="00215D7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F7CB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Диагностика уровня </w:t>
                              </w:r>
                              <w:proofErr w:type="spellStart"/>
                              <w:r w:rsidRPr="00CF7CB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сформированности</w:t>
                              </w:r>
                              <w:proofErr w:type="spellEnd"/>
                              <w:r w:rsidRPr="00CF7CB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ФГ у </w:t>
                              </w:r>
                              <w:proofErr w:type="gramStart"/>
                              <w:r w:rsidRPr="00CF7CB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обучающихся</w:t>
                              </w:r>
                              <w:proofErr w:type="gramEnd"/>
                            </w:p>
                            <w:p w:rsidR="00215D70" w:rsidRPr="009C33CA" w:rsidRDefault="00215D70" w:rsidP="00215D70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C33C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Мониторинг деятельности педагога по формированию ФГ </w:t>
                              </w:r>
                              <w:proofErr w:type="gramStart"/>
                              <w:r w:rsidRPr="009C33C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обучающихся</w:t>
                              </w:r>
                              <w:proofErr w:type="gramEnd"/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Группа 73"/>
                        <wpg:cNvGrpSpPr>
                          <a:grpSpLocks/>
                        </wpg:cNvGrpSpPr>
                        <wpg:grpSpPr bwMode="auto">
                          <a:xfrm>
                            <a:off x="1181100" y="4657725"/>
                            <a:ext cx="5662612" cy="1594783"/>
                            <a:chOff x="0" y="0"/>
                            <a:chExt cx="5662612" cy="1594783"/>
                          </a:xfrm>
                        </wpg:grpSpPr>
                        <wps:wsp>
                          <wps:cNvPr id="52" name="Прямая со стрелкой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8125" y="319087"/>
                              <a:ext cx="1307387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Прямая со стрелкой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48125" y="642937"/>
                              <a:ext cx="1307387" cy="8667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Скругленный прямоугольник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2225" cy="15947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DE9D9"/>
                            </a:solidFill>
                            <a:ln w="12700" algn="ctr">
                              <a:solidFill>
                                <a:srgbClr val="70AD4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D70" w:rsidRPr="00E710D4" w:rsidRDefault="00215D70" w:rsidP="00215D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E710D4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Функции управления </w:t>
                                </w:r>
                              </w:p>
                              <w:p w:rsidR="00215D70" w:rsidRDefault="00215D70" w:rsidP="00215D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15D70" w:rsidRPr="0057147D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- </w:t>
                                </w:r>
                                <w:r w:rsidRPr="0057147D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организация и нормирование;</w:t>
                                </w:r>
                              </w:p>
                              <w:p w:rsidR="00215D70" w:rsidRPr="0057147D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57147D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планирование;</w:t>
                                </w:r>
                              </w:p>
                              <w:p w:rsidR="00215D70" w:rsidRPr="0057147D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57147D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координация;</w:t>
                                </w:r>
                              </w:p>
                              <w:p w:rsidR="00215D70" w:rsidRPr="0057147D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57147D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мотивация;</w:t>
                                </w:r>
                              </w:p>
                              <w:p w:rsidR="00215D70" w:rsidRPr="0057147D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57147D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контроль и регулирование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Скругленный прямоугольник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9287" y="881062"/>
                              <a:ext cx="2106153" cy="6153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DE9D9"/>
                            </a:solidFill>
                            <a:ln w="12700" algn="ctr">
                              <a:solidFill>
                                <a:srgbClr val="70AD4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D70" w:rsidRDefault="00215D70" w:rsidP="00215D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E3655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Управленческие действия:</w:t>
                                </w:r>
                              </w:p>
                              <w:p w:rsidR="00215D70" w:rsidRPr="008E3655" w:rsidRDefault="00215D70" w:rsidP="00215D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8E3655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Планируют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 о</w:t>
                                </w:r>
                                <w:r w:rsidRPr="008E3655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рганизуют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 руководят, контролируют</w:t>
                                </w:r>
                              </w:p>
                              <w:p w:rsidR="00215D70" w:rsidRDefault="00215D70" w:rsidP="00215D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:rsidR="00215D70" w:rsidRPr="008E3655" w:rsidRDefault="00215D70" w:rsidP="00215D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Прямая со стрелкой 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5400" y="466725"/>
                              <a:ext cx="627582" cy="4333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Прямая со стрелкой 7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95400" y="1247775"/>
                              <a:ext cx="627582" cy="4334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Прямая со стрелкой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312" y="1247775"/>
                              <a:ext cx="1634279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Прямая со стрелкой 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2612" y="738187"/>
                              <a:ext cx="0" cy="507010"/>
                            </a:xfrm>
                            <a:prstGeom prst="straightConnector1">
                              <a:avLst/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-29.1pt;margin-top:-70.75pt;width:780.15pt;height:510.95pt;z-index:251661312" coordsize="102348,6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">
                <v:group id="Group 323" o:spid="_x0000_s1028" style="position:absolute;width:90576;height:63849" coordorigin="1031,1578" coordsize="14154,9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24" o:spid="_x0000_s1029" style="position:absolute;left:1594;top:4345;width:13412;height:5063" coordorigin="1610,4345" coordsize="13412,5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5" o:spid="_x0000_s1030" type="#_x0000_t32" style="position:absolute;left:14767;top:6850;width:16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    <v:shape id="AutoShape 326" o:spid="_x0000_s1031" type="#_x0000_t32" style="position:absolute;left:2527;top:8035;width:122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XwMQAAADaAAAADwAAAGRycy9kb3ducmV2LnhtbESPT2vCQBTE7wW/w/IEL0U3VSo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VfAxAAAANoAAAAPAAAAAAAAAAAA&#10;AAAAAKECAABkcnMvZG93bnJldi54bWxQSwUGAAAAAAQABAD5AAAAkgMAAAAA&#10;" strokeweight="2.25pt"/>
                    <v:roundrect id="AutoShape 327" o:spid="_x0000_s1032" style="position:absolute;left:11097;top:8326;width:3925;height:10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MXcQA&#10;AADaAAAADwAAAGRycy9kb3ducmV2LnhtbESPQUvDQBSE74L/YXmCN7tRIUjabQiiWC8V0x56fGRf&#10;s6nZt2n22cZ/7wpCj8PMfMMsysn36kRj7AIbuJ9loIibYDtuDWw3r3dPoKIgW+wDk4EfilAur68W&#10;WNhw5k861dKqBOFYoAEnMhRax8aRxzgLA3Hy9mH0KEmOrbYjnhPc9/ohy3LtseO04HCgZ0fNV/3t&#10;DRzejlW9nnbv65ePsNqK5Bv3eDTm9maq5qCEJrmE/9srayCHvyvpBu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zF3EAAAA2gAAAA8AAAAAAAAAAAAAAAAAmAIAAGRycy9k&#10;b3ducmV2LnhtbFBLBQYAAAAABAAEAPUAAACJAwAAAAA=&#10;" fillcolor="#fde9d9">
                      <v:textbox>
                        <w:txbxContent>
                          <w:p w:rsidR="00215D70" w:rsidRPr="00C3150E" w:rsidRDefault="00215D70" w:rsidP="00215D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3150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Функции структур:</w:t>
                            </w:r>
                          </w:p>
                          <w:p w:rsidR="00215D70" w:rsidRPr="00C3150E" w:rsidRDefault="00215D70" w:rsidP="00215D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315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Информируют, обучают, сопровождают,</w:t>
                            </w:r>
                          </w:p>
                          <w:p w:rsidR="00215D70" w:rsidRPr="00C3150E" w:rsidRDefault="00215D70" w:rsidP="00215D7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315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организуют, создают условия</w:t>
                            </w:r>
                          </w:p>
                          <w:p w:rsidR="00215D70" w:rsidRPr="002E0F3A" w:rsidRDefault="00215D70" w:rsidP="00215D70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</w:p>
                          <w:p w:rsidR="00215D70" w:rsidRPr="00217721" w:rsidRDefault="00215D70" w:rsidP="00215D70">
                            <w:r>
                              <w:t xml:space="preserve">- </w:t>
                            </w:r>
                          </w:p>
                          <w:p w:rsidR="00215D70" w:rsidRPr="00217721" w:rsidRDefault="00215D70" w:rsidP="00215D70">
                            <w:r w:rsidRPr="00217721">
                              <w:t xml:space="preserve">- </w:t>
                            </w:r>
                          </w:p>
                          <w:p w:rsidR="00215D70" w:rsidRDefault="00215D70" w:rsidP="00215D70"/>
                        </w:txbxContent>
                      </v:textbox>
                    </v:roundrect>
                    <v:shape id="AutoShape 328" o:spid="_x0000_s1033" type="#_x0000_t32" style="position:absolute;left:1610;top:4345;width:1;height: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+AMMAAADbAAAADwAAAGRycy9kb3ducmV2LnhtbESPQWvCQBCF7wX/wzKCt7oxUgnRVYJg&#10;0faktvchOybB7GzIbjX213cOBW8zvDfvfbPaDK5VN+pD49nAbJqAIi69bbgy8HXevWagQkS22Hom&#10;Aw8KsFmPXlaYW3/nI91OsVISwiFHA3WMXa51KGtyGKa+Ixbt4nuHUda+0rbHu4S7VqdJstAOG5aG&#10;Gjva1lReTz/OwOVQPLL55xv9Zsf3s/8odpym38ZMxkOxBBVpiE/z//XeCr7Qyy8y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a/gDDAAAA2wAAAA8AAAAAAAAAAAAA&#10;AAAAoQIAAGRycy9kb3ducmV2LnhtbFBLBQYAAAAABAAEAPkAAACRAwAAAAA=&#10;" strokeweight="1.5pt">
                      <v:stroke startarrow="open" endarrow="open"/>
                    </v:shape>
                  </v:group>
                  <v:group id="Group 329" o:spid="_x0000_s1034" style="position:absolute;left:1031;top:1578;width:14154;height:9266" coordorigin="1031,1578" coordsize="14154,9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AutoShape 330" o:spid="_x0000_s1035" type="#_x0000_t32" style="position:absolute;left:2028;top:1723;width:130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vh8MAAADb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4fDAAAA2wAAAA8AAAAAAAAAAAAA&#10;AAAAoQIAAGRycy9kb3ducmV2LnhtbFBLBQYAAAAABAAEAPkAAACRAwAAAAA=&#10;">
                      <v:stroke dashstyle="dash"/>
                    </v:shape>
                    <v:group id="Group 331" o:spid="_x0000_s1036" style="position:absolute;left:1031;top:1578;width:14154;height:9266" coordorigin="1031,1578" coordsize="14154,9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group id="Group 333" o:spid="_x0000_s1037" style="position:absolute;left:1126;top:1578;width:14059;height:9181" coordorigin="1126,1578" coordsize="14059,9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AutoShape 335" o:spid="_x0000_s1038" type="#_x0000_t32" style="position:absolute;left:15089;top:1723;width:96;height:90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C/kcMAAADbAAAADwAAAGRycy9kb3ducmV2LnhtbERP22rCQBB9L/gPywi+FN1UaNHUVawg&#10;tH0QvHzAkJ0mabMzcXc1sV/fLRT6NodzncWqd426kg+1sIGHSQaKuBBbc2ngdNyOZ6BCRLbYCJOB&#10;GwVYLQd3C8ytdLyn6yGWKoVwyNFAFWObax2KihyGibTEifsQ7zAm6EttPXYp3DV6mmVP2mHNqaHC&#10;ljYVFV+HizPwfdvOT++fL37nz7q773eSvYkYMxr262dQkfr4L/5zv9o0/xF+f0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Qv5HDAAAA2wAAAA8AAAAAAAAAAAAA&#10;AAAAoQIAAGRycy9kb3ducmV2LnhtbFBLBQYAAAAABAAEAPkAAACRAwAAAAA=&#10;">
                          <v:stroke dashstyle="dash"/>
                        </v:shape>
                        <v:shape id="AutoShape 336" o:spid="_x0000_s1039" type="#_x0000_t32" style="position:absolute;left:4755;top:2765;width:0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0EFb8AAADbAAAADwAAAGRycy9kb3ducmV2LnhtbERPTWvCQBC9C/0PyxR6M5t6kBBdpQhS&#10;D17UHnocsmMSm50Nu2NM/n23UPA2j/c56+3oOjVQiK1nA+9ZDoq48rbl2sDXZT8vQEVBtth5JgMT&#10;RdhuXmZrLK1/8ImGs9QqhXAs0UAj0pdax6ohhzHzPXHirj44lARDrW3ARwp3nV7k+VI7bDk1NNjT&#10;rqHq53x3BoZejp80fRe3o5dgqRgW00kb8/Y6fqxACY3yFP+7DzbNX8LfL+kAv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p0EFb8AAADbAAAADwAAAAAAAAAAAAAAAACh&#10;AgAAZHJzL2Rvd25yZXYueG1sUEsFBgAAAAAEAAQA+QAAAI0DAAAAAA==&#10;" strokeweight="2.25pt">
                          <v:stroke endarrow="block"/>
                        </v:shape>
                        <v:roundrect id="AutoShape 337" o:spid="_x0000_s1040" style="position:absolute;left:1126;top:1578;width:902;height:27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0lsIA&#10;AADbAAAADwAAAGRycy9kb3ducmV2LnhtbERPTWvCQBC9F/wPywje6sYe0hBdRQLSWujBRPQ6ZMck&#10;JDsbsltN+uu7hUJv83ifs9mNphN3GlxjWcFqGYEgLq1uuFJwLg7PCQjnkTV2lknBRA5229nTBlNt&#10;H3yie+4rEULYpaig9r5PpXRlTQbd0vbEgbvZwaAPcKikHvARwk0nX6IolgYbDg019pTVVLb5l1Fw&#10;+8zG+JIUb3jM6dROH8U1cd9KLebjfg3C0+j/xX/udx3mv8LvL+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bSWwgAAANsAAAAPAAAAAAAAAAAAAAAAAJgCAABkcnMvZG93&#10;bnJldi54bWxQSwUGAAAAAAQABAD1AAAAhwMAAAAA&#10;" fillcolor="#c2d69b">
                          <v:textbox style="layout-flow:vertical;mso-layout-flow-alt:bottom-to-top">
                            <w:txbxContent>
                              <w:p w:rsidR="00215D70" w:rsidRPr="006D3BAF" w:rsidRDefault="00215D70" w:rsidP="00215D70">
                                <w:pPr>
                                  <w:spacing w:line="216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proofErr w:type="gramStart"/>
                                <w:r w:rsidRPr="006D3BAF">
                                  <w:rPr>
                                    <w:rFonts w:ascii="Times New Roman" w:hAnsi="Times New Roman"/>
                                    <w:b/>
                                  </w:rPr>
                                  <w:t>Ценностный</w:t>
                                </w:r>
                                <w:proofErr w:type="gramEnd"/>
                                <w:r w:rsidRPr="006D3BAF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и целевой компоненты</w:t>
                                </w:r>
                              </w:p>
                            </w:txbxContent>
                          </v:textbox>
                        </v:roundrect>
                        <v:roundrect id="AutoShape 338" o:spid="_x0000_s1041" style="position:absolute;left:10826;top:3015;width:3941;height:1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QssUA&#10;AADbAAAADwAAAGRycy9kb3ducmV2LnhtbESPQWvCQBCF74X+h2UKvYhurFBqdBUpluZSitYfMGbH&#10;JJidTXfXGPvrO4dCbzO8N+99s1wPrlU9hdh4NjCdZKCIS28brgwcvt7GL6BiQrbYeiYDN4qwXt3f&#10;LTG3/so76vepUhLCMUcDdUpdrnUsa3IYJ74jFu3kg8Mka6i0DXiVcNfqpyx71g4bloYaO3qtqTzv&#10;L85A9fH+XYy2OD9siv5zO+Mw4p+jMY8Pw2YBKtGQ/s1/14U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BCyxQAAANsAAAAPAAAAAAAAAAAAAAAAAJgCAABkcnMv&#10;ZG93bnJldi54bWxQSwUGAAAAAAQABAD1AAAAigMAAAAA&#10;" fillcolor="#a2fed2">
                          <v:textbox>
                            <w:txbxContent>
                              <w:p w:rsidR="00215D70" w:rsidRPr="00EA6789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  <w:u w:val="single"/>
                                  </w:rPr>
                                  <w:t>Цель:</w:t>
                                </w:r>
                                <w:r w:rsidRPr="00EA6789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создание условий для </w:t>
                                </w:r>
                                <w:proofErr w:type="gramStart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непрерывного</w:t>
                                </w:r>
                                <w:proofErr w:type="gramEnd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профразвития</w:t>
                                </w:r>
                                <w:proofErr w:type="spellEnd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 педагогов по формированию ФГ школьников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  <w:u w:val="single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b/>
                                    <w:sz w:val="14"/>
                                    <w:szCs w:val="14"/>
                                    <w:u w:val="single"/>
                                  </w:rPr>
                                  <w:t>Задачи:</w:t>
                                </w:r>
                              </w:p>
                              <w:p w:rsidR="00215D70" w:rsidRPr="00EA6789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</w:pPr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1. </w:t>
                                </w:r>
                                <w:proofErr w:type="spellStart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Профдефициты</w:t>
                                </w:r>
                                <w:proofErr w:type="spellEnd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, 2. ПК, 3. Треки ЦНППМП,</w:t>
                                </w:r>
                              </w:p>
                              <w:p w:rsidR="00215D70" w:rsidRPr="00EA6789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</w:pPr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4. </w:t>
                                </w:r>
                                <w:proofErr w:type="spellStart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>Методсопровождение</w:t>
                                </w:r>
                                <w:proofErr w:type="spellEnd"/>
                                <w:r w:rsidRPr="00EA6789">
                                  <w:rPr>
                                    <w:rFonts w:ascii="Times New Roman" w:hAnsi="Times New Roman"/>
                                    <w:sz w:val="14"/>
                                    <w:szCs w:val="14"/>
                                  </w:rPr>
                                  <w:t xml:space="preserve">  5. Практики</w:t>
                                </w:r>
                              </w:p>
                            </w:txbxContent>
                          </v:textbox>
                        </v:roundrect>
                        <v:roundrect id="AutoShape 339" o:spid="_x0000_s1042" style="position:absolute;left:2415;top:1723;width:6208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1KcIA&#10;AADbAAAADwAAAGRycy9kb3ducmV2LnhtbERPzWrCQBC+C32HZQq9iG6sUGp0FRGLuYhofYAxOyah&#10;2dl0dxujT+8KBW/z8f3ObNGZWrTkfGVZwWiYgCDOra64UHD8/hp8gvABWWNtmRRcycNi/tKbYart&#10;hffUHkIhYgj7FBWUITSplD4vyaAf2oY4cmfrDIYIXSG1w0sMN7V8T5IPabDi2FBiQ6uS8p/Dn1FQ&#10;bDe/WX+Nk+Mya3frMbs+305Kvb12yymIQF14iv/dmY7zJ/D4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LUpwgAAANsAAAAPAAAAAAAAAAAAAAAAAJgCAABkcnMvZG93&#10;bnJldi54bWxQSwUGAAAAAAQABAD1AAAAhwMAAAAA&#10;" fillcolor="#a2fed2">
                          <v:textbox>
                            <w:txbxContent>
                              <w:p w:rsidR="00215D70" w:rsidRPr="006D3BAF" w:rsidRDefault="00215D70" w:rsidP="00215D70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>Заказ государства (федеральная и региональная образовательная политика)</w:t>
                                </w:r>
                              </w:p>
                              <w:p w:rsidR="00215D70" w:rsidRPr="006D3BAF" w:rsidRDefault="00215D70" w:rsidP="00215D70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>Рособнадзор</w:t>
                                </w:r>
                                <w:proofErr w:type="spellEnd"/>
                              </w:p>
                              <w:p w:rsidR="00215D70" w:rsidRPr="006D3BAF" w:rsidRDefault="00215D70" w:rsidP="00215D70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>Заказ профессионального сообщества</w:t>
                                </w:r>
                              </w:p>
                              <w:p w:rsidR="00215D70" w:rsidRPr="006D3BAF" w:rsidRDefault="00215D70" w:rsidP="00215D70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textAlignment w:val="baseline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 xml:space="preserve">Заказ учителя </w:t>
                                </w:r>
                              </w:p>
                              <w:p w:rsidR="00215D70" w:rsidRPr="006D3BAF" w:rsidRDefault="00215D70" w:rsidP="00215D70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textAlignment w:val="baseline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 xml:space="preserve"> Заказ </w:t>
                                </w:r>
                                <w:proofErr w:type="gramStart"/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>обучающегося</w:t>
                                </w:r>
                                <w:proofErr w:type="gramEnd"/>
                                <w:r w:rsidRPr="006D3BAF">
                                  <w:rPr>
                                    <w:b/>
                                    <w:bCs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oundrect>
                        <v:roundrect id="AutoShape 340" o:spid="_x0000_s1043" style="position:absolute;left:5835;top:3131;width:4042;height: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WCcEA&#10;AADbAAAADwAAAGRycy9kb3ducmV2LnhtbERP3WrCMBS+F3yHcAbeiKZTGNoZRYZib8aw+gDH5qwt&#10;a05qEmvd0y8XAy8/vv/VpjeN6Mj52rKC12kCgriwuuZSwfm0nyxA+ICssbFMCh7kYbMeDlaYanvn&#10;I3V5KEUMYZ+igiqENpXSFxUZ9FPbEkfu2zqDIUJXSu3wHsNNI2dJ8iYN1hwbKmzpo6LiJ78ZBeXn&#10;4ZqNd7g8b7PuazdnN+bfi1Kjl377DiJQH57if3emFczi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u1gnBAAAA2wAAAA8AAAAAAAAAAAAAAAAAmAIAAGRycy9kb3du&#10;cmV2LnhtbFBLBQYAAAAABAAEAPUAAACGAwAAAAA=&#10;" fillcolor="#a2fed2">
                          <v:textbox>
                            <w:txbxContent>
                              <w:p w:rsidR="00215D70" w:rsidRPr="00C3204B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  <w:t>Ценности: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Связь теории и практики</w:t>
                                </w:r>
                              </w:p>
                              <w:p w:rsidR="00215D70" w:rsidRPr="00EA6789" w:rsidRDefault="00215D70" w:rsidP="00215D70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160" w:line="259" w:lineRule="auto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Профессионализм</w:t>
                                </w:r>
                              </w:p>
                              <w:p w:rsidR="00215D70" w:rsidRDefault="00215D70" w:rsidP="00215D7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15D70" w:rsidRDefault="00215D70" w:rsidP="00215D7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15D70" w:rsidRDefault="00215D70" w:rsidP="00215D7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15D70" w:rsidRDefault="00215D70" w:rsidP="00215D70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15D70" w:rsidRPr="001C591A" w:rsidRDefault="00215D70" w:rsidP="00215D70"/>
                            </w:txbxContent>
                          </v:textbox>
                        </v:roundrect>
                        <v:shape id="AutoShape 341" o:spid="_x0000_s1044" type="#_x0000_t32" style="position:absolute;left:9877;top:3525;width:9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YPMUAAADbAAAADwAAAGRycy9kb3ducmV2LnhtbESPQWvCQBSE70L/w/IKvekmgRaJrsG2&#10;KC1IwVTvz+wzCWbfptk1xv56tyD0OMzMN8w8G0wjeupcbVlBPIlAEBdW11wq2H2vxlMQziNrbCyT&#10;gis5yBYPozmm2l54S33uSxEg7FJUUHnfplK6oiKDbmJb4uAdbWfQB9mVUnd4CXDTyCSKXqTBmsNC&#10;hS29VVSc8rNR4PJfvz/IfvNzbpLPr/fd+vn6mij19DgsZyA8Df4/fG9/aAVJDH9fw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8YPMUAAADbAAAADwAAAAAAAAAA&#10;AAAAAAChAgAAZHJzL2Rvd25yZXYueG1sUEsFBgAAAAAEAAQA+QAAAJMDAAAAAA==&#10;" strokeweight="2.25pt">
                          <v:stroke endarrow="block"/>
                        </v:shape>
                        <v:roundrect id="AutoShape 342" o:spid="_x0000_s1045" style="position:absolute;left:9057;top:1723;width:5533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t5cUA&#10;AADbAAAADwAAAGRycy9kb3ducmV2LnhtbESP0WrCQBRE3wv+w3KFvkjdNIK00VVELOalFFM/4Jq9&#10;TUKzd+PuNka/vlsQ+jjMzBlmuR5MK3pyvrGs4HmagCAurW64UnD8fHt6AeEDssbWMim4kof1avSw&#10;xEzbCx+oL0IlIoR9hgrqELpMSl/WZNBPbUccvS/rDIYoXSW1w0uEm1amSTKXBhuOCzV2tK2p/C5+&#10;jILqfX/OJzt8PW7y/mM3Yzfh20mpx/GwWYAINIT/8L2dawVp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O3lxQAAANsAAAAPAAAAAAAAAAAAAAAAAJgCAABkcnMv&#10;ZG93bnJldi54bWxQSwUGAAAAAAQABAD1AAAAigMAAAAA&#10;" fillcolor="#a2fed2">
                          <v:textbox>
                            <w:txbxContent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Методологические основания (подходы) 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3204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Компетентностный</w:t>
                                </w:r>
                                <w:proofErr w:type="spellEnd"/>
                                <w:r w:rsidRPr="00C3204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160" w:line="259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системно-</w:t>
                                </w:r>
                                <w:proofErr w:type="spellStart"/>
                                <w:r w:rsidRPr="00C3204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деятельностный</w:t>
                                </w:r>
                                <w:proofErr w:type="spellEnd"/>
                                <w:r w:rsidRPr="00C3204B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oundrect>
                        <v:shape id="AutoShape 343" o:spid="_x0000_s1046" type="#_x0000_t32" style="position:absolute;left:10560;top:2681;width:15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qLs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WCS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KouxAAAANsAAAAPAAAAAAAAAAAA&#10;AAAAAKECAABkcnMvZG93bnJldi54bWxQSwUGAAAAAAQABAD5AAAAkgMAAAAA&#10;" strokeweight="2.25pt"/>
                        <v:shape id="AutoShape 344" o:spid="_x0000_s1047" type="#_x0000_t32" style="position:absolute;left:6829;top:2848;width:373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5aWsQAAADbAAAADwAAAGRycy9kb3ducmV2LnhtbESPT2sCMRTE70K/Q3iFXqQmLkX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7lpaxAAAANsAAAAPAAAAAAAAAAAA&#10;AAAAAKECAABkcnMvZG93bnJldi54bWxQSwUGAAAAAAQABAD5AAAAkgMAAAAA&#10;" strokeweight="2.25pt"/>
                        <v:shape id="AutoShape 345" o:spid="_x0000_s1048" type="#_x0000_t32" style="position:absolute;left:3943;top:3934;width:0;height: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Q38IAAADbAAAADwAAAGRycy9kb3ducmV2LnhtbESPzWrDMBCE74G+g9hCb7FcQ4txo4RS&#10;KO0hl/wcclysre3EWhlp69hvXwUCPQ4z8w2z2kyuVyOF2Hk28JzloIhrbztuDBwPn8sSVBRki71n&#10;MjBThM36YbHCyvor72jcS6MShGOFBlqRodI61i05jJkfiJP344NDSTI02ga8JrjrdZHnr9phx2mh&#10;xYE+Wqov+19nYBxk+0XzqTxvvQRL5VjMO23M0+P0/gZKaJL/8L39bQ0UL3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NQ38IAAADbAAAADwAAAAAAAAAAAAAA&#10;AAChAgAAZHJzL2Rvd25yZXYueG1sUEsFBgAAAAAEAAQA+QAAAJADAAAAAA==&#10;" strokeweight="2.25pt">
                          <v:stroke endarrow="block"/>
                        </v:shape>
                        <v:roundrect id="AutoShape 346" o:spid="_x0000_s1049" style="position:absolute;left:2299;top:3015;width:3116;height:10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r5sQA&#10;AADbAAAADwAAAGRycy9kb3ducmV2LnhtbESP0WrCQBRE34X+w3ILvkjdaEFs6ioiinkR0foBt9nb&#10;JDR7N91dY+rXu4Lg4zAzZ5jZojO1aMn5yrKC0TABQZxbXXGh4PS1eZuC8AFZY22ZFPyTh8X8pTfD&#10;VNsLH6g9hkJECPsUFZQhNKmUPi/JoB/ahjh6P9YZDFG6QmqHlwg3tRwnyUQarDgulNjQqqT893g2&#10;Cord9i8brPHjtMza/fqd3YCv30r1X7vlJ4hAXXiGH+1MKxhP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6+bEAAAA2wAAAA8AAAAAAAAAAAAAAAAAmAIAAGRycy9k&#10;b3ducmV2LnhtbFBLBQYAAAAABAAEAPUAAACJAwAAAAA=&#10;" fillcolor="#a2fed2">
                          <v:textbox>
                            <w:txbxContent>
                              <w:p w:rsidR="00215D70" w:rsidRPr="00BC6E20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Принципы методического сопровождения</w:t>
                                </w:r>
                                <w:r w:rsidRPr="00BC6E20">
                                  <w:rPr>
                                    <w:rFonts w:ascii="Times New Roman" w:hAnsi="Times New Roman"/>
                                    <w:b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непрерывность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вариативность</w:t>
                                </w:r>
                              </w:p>
                              <w:p w:rsidR="00215D70" w:rsidRPr="00C3204B" w:rsidRDefault="00215D70" w:rsidP="00215D7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C3204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сотрудничество</w:t>
                                </w:r>
                              </w:p>
                              <w:p w:rsidR="00215D70" w:rsidRPr="006D3BAF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group id="Group 347" o:spid="_x0000_s1050" style="position:absolute;left:1031;top:2849;width:14058;height:7995" coordorigin="1031,2849" coordsize="14058,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350" o:spid="_x0000_s1051" style="position:absolute;left:1126;top:7679;width:8109;height:3165" coordorigin="1458,6513" coordsize="8700,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AutoShape 351" o:spid="_x0000_s1052" type="#_x0000_t32" style="position:absolute;left:1977;top:6513;width:2;height: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dIMQAAADbAAAADwAAAGRycy9kb3ducmV2LnhtbESPQWvCQBSE7wX/w/IK3ppNIy1pdJUg&#10;WKw9adr7I/tMgtm3Ibs1ib/eLRR6HGbmG2a1GU0rrtS7xrKC5ygGQVxa3XCl4KvYPaUgnEfW2Fom&#10;BRM52KxnDyvMtB34SNeTr0SAsMtQQe19l0npypoMush2xME7296gD7KvpO5xCHDTyiSOX6XBhsNC&#10;jR1tayovpx+j4PyRT+ni84Vu6fG9sId8x0nyrdT8ccyXIDyN/j/8195rBckb/H4JP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TJ0gxAAAANsAAAAPAAAAAAAAAAAA&#10;AAAAAKECAABkcnMvZG93bnJldi54bWxQSwUGAAAAAAQABAD5AAAAkgMAAAAA&#10;" strokeweight="1.5pt">
                            <v:stroke startarrow="open" endarrow="open"/>
                          </v:shape>
                          <v:roundrect id="AutoShape 352" o:spid="_x0000_s1053" style="position:absolute;left:1458;top:6866;width:1259;height:27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t2MMA&#10;AADbAAAADwAAAGRycy9kb3ducmV2LnhtbERPy2oCMRTdF/oP4Rbc1YxapIxGKYKgC6FOWx+728lt&#10;ZurkZkiijn9vFoUuD+c9nXe2ERfyoXasYNDPQBCXTtdsFHx+LJ9fQYSIrLFxTApuFGA+e3yYYq7d&#10;lbd0KaIRKYRDjgqqGNtcylBWZDH0XUucuB/nLcYEvZHa4zWF20YOs2wsLdacGipsaVFReSrOVgHt&#10;N6Pj927/MhgW/v3rN5rDujNK9Z66twmISF38F/+5V1rBKK1P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t2MMAAADbAAAADwAAAAAAAAAAAAAAAACYAgAAZHJzL2Rv&#10;d25yZXYueG1sUEsFBgAAAAAEAAQA9QAAAIgDAAAAAA==&#10;" fillcolor="#e5b8b7" strokecolor="#d99594">
                            <v:textbox style="layout-flow:vertical;mso-layout-flow-alt:bottom-to-top">
                              <w:txbxContent>
                                <w:p w:rsidR="00215D70" w:rsidRPr="00891DD1" w:rsidRDefault="00215D70" w:rsidP="00215D7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91DD1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Структурно-функциональный компонент</w:t>
                                  </w:r>
                                </w:p>
                              </w:txbxContent>
                            </v:textbox>
                          </v:roundrect>
                          <v:roundrect id="AutoShape 353" o:spid="_x0000_s1054" style="position:absolute;left:6514;top:7392;width:3644;height:7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0M8QA&#10;AADbAAAADwAAAGRycy9kb3ducmV2LnhtbESPQWvCQBSE74X+h+UVvNWNCiKpq0hp0V4Uo4ceH9nX&#10;bNrs25h9avrv3ULB4zAz3zDzZe8bdaEu1oENjIYZKOIy2JorA8fD+/MMVBRki01gMvBLEZaLx4c5&#10;5jZceU+XQiqVIBxzNOBE2lzrWDryGIehJU7eV+g8SpJdpW2H1wT3jR5n2VR7rDktOGzp1VH5U5y9&#10;ge/1aVVs+8+P7dsubI4i04ObnIwZPPWrF1BCvdzD/+2NNTAZwd+X9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NDPEAAAA2wAAAA8AAAAAAAAAAAAAAAAAmAIAAGRycy9k&#10;b3ducmV2LnhtbFBLBQYAAAAABAAEAPUAAACJAwAAAAA=&#10;" fillcolor="#fde9d9">
                            <v:textbox>
                              <w:txbxContent>
                                <w:p w:rsidR="00215D70" w:rsidRDefault="00215D70" w:rsidP="00215D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91DD1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Структуры, обеспечивающие МС</w:t>
                                  </w:r>
                                </w:p>
                                <w:p w:rsidR="00215D70" w:rsidRPr="00891DD1" w:rsidRDefault="00215D70" w:rsidP="00215D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891DD1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ККИПК, ЦНППМП, СМО</w:t>
                                  </w:r>
                                </w:p>
                                <w:p w:rsidR="00215D70" w:rsidRPr="00891DD1" w:rsidRDefault="00215D70" w:rsidP="00215D7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891DD1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ИМО, РМО, ШМП, ОО</w:t>
                                  </w:r>
                                </w:p>
                                <w:p w:rsidR="00215D70" w:rsidRPr="00891DD1" w:rsidRDefault="00215D70" w:rsidP="00215D70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891DD1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ПС, МС, ШМО, РГ, супервизор</w:t>
                                  </w:r>
                                </w:p>
                                <w:p w:rsidR="00215D70" w:rsidRPr="00217721" w:rsidRDefault="00215D70" w:rsidP="00215D70"/>
                              </w:txbxContent>
                            </v:textbox>
                          </v:roundrect>
                        </v:group>
                        <v:shape id="AutoShape 354" o:spid="_x0000_s1055" type="#_x0000_t32" style="position:absolute;left:5133;top:8035;width:0;height:3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edsIAAADbAAAADwAAAGRycy9kb3ducmV2LnhtbESPzWrDMBCE74G+g9hCb7FcF4pxo4RS&#10;KO0hl/wcclysre3EWhlp69hvXwUCPQ4z8w2z2kyuVyOF2Hk28JzloIhrbztuDBwPn8sSVBRki71n&#10;MjBThM36YbHCyvor72jcS6MShGOFBlqRodI61i05jJkfiJP344NDSTI02ga8JrjrdZHnr9phx2mh&#10;xYE+Wqov+19nYBxk+0XzqTxvvQRL5VjMO23M0+P0/gZKaJL/8L39bQ28FH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NedsIAAADbAAAADwAAAAAAAAAAAAAA&#10;AAChAgAAZHJzL2Rvd25yZXYueG1sUEsFBgAAAAAEAAQA+QAAAJADAAAAAA==&#10;" strokeweight="2.25pt">
                          <v:stroke endarrow="block"/>
                        </v:shape>
                        <v:roundrect id="AutoShape 355" o:spid="_x0000_s1056" style="position:absolute;left:2655;top:7189;width:6515;height:7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cdsQA&#10;AADbAAAADwAAAGRycy9kb3ducmV2LnhtbESP0WrCQBRE34X+w3ILvtVNlUpJXaVUJVH70tQPuGRv&#10;k9Ds3bC7xtSvd4WCj8PMnGEWq8G0oifnG8sKnicJCOLS6oYrBcfv7dMrCB+QNbaWScEfeVgtH0YL&#10;TLU98xf1RahEhLBPUUEdQpdK6cuaDPqJ7Yij92OdwRClq6R2eI5w08ppksylwYbjQo0dfdRU/hYn&#10;o2DtLoddtpfcbvrP7Ji95Fnlc6XGj8P7G4hAQ7iH/9u5VjCb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nHbEAAAA2wAAAA8AAAAAAAAAAAAAAAAAmAIAAGRycy9k&#10;b3ducmV2LnhtbFBLBQYAAAAABAAEAPUAAACJAwAAAAA=&#10;" fillcolor="#daeef3">
                          <v:textbox>
                            <w:txbxContent>
                              <w:p w:rsidR="00215D70" w:rsidRPr="00C318CB" w:rsidRDefault="00215D70" w:rsidP="00215D70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C318C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 xml:space="preserve">Средства организации методического сопровождения: </w:t>
                                </w:r>
                              </w:p>
                              <w:p w:rsidR="00215D70" w:rsidRPr="00EB7827" w:rsidRDefault="00215D70" w:rsidP="00215D70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ind w:left="714" w:hanging="357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EB7827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Банк ресурсов ФГ на сайтах ОО и УО</w:t>
                                </w:r>
                              </w:p>
                              <w:p w:rsidR="00215D70" w:rsidRPr="00C318CB" w:rsidRDefault="00215D70" w:rsidP="00215D70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1B3CC7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Практики  РАОП</w:t>
                                </w:r>
                              </w:p>
                            </w:txbxContent>
                          </v:textbox>
                        </v:roundrect>
                        <v:group id="Group 358" o:spid="_x0000_s1057" style="position:absolute;left:1031;top:2849;width:14058;height:5186" coordorigin="1031,2849" coordsize="14058,5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shape id="AutoShape 359" o:spid="_x0000_s1058" type="#_x0000_t32" style="position:absolute;left:6811;top:6935;width:0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2I4sQAAADbAAAADwAAAGRycy9kb3ducmV2LnhtbESPQWvCQBSE70L/w/IK3uqmEUuJrmIV&#10;xUIRTPX+zD6TYPZtzK4x9td3CwWPw8x8w0xmnalES40rLSt4HUQgiDOrS84V7L9XL+8gnEfWWFkm&#10;BXdyMJs+9SaYaHvjHbWpz0WAsEtQQeF9nUjpsoIMuoGtiYN3so1BH2STS93gLcBNJeMoepMGSw4L&#10;Bda0KCg7p1ejwKU//nCU7dflWsWf2+V+Pbp/xEr1n7v5GISnzj/C/+2NVjAcwd+X8AP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YjixAAAANsAAAAPAAAAAAAAAAAA&#10;AAAAAKECAABkcnMvZG93bnJldi54bWxQSwUGAAAAAAQABAD5AAAAkgMAAAAA&#10;" strokeweight="2.25pt">
                            <v:stroke endarrow="block"/>
                          </v:shape>
                          <v:shape id="AutoShape 360" o:spid="_x0000_s1059" type="#_x0000_t32" style="position:absolute;left:3943;top:6850;width:0;height: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8WlcQAAADbAAAADwAAAGRycy9kb3ducmV2LnhtbESPQWvCQBSE70L/w/IK3nTTSKVEV7EV&#10;xUIRTPX+zD6TYPZtml1j7K/vFgSPw8x8w0znnalES40rLSt4GUYgiDOrS84V7L9XgzcQziNrrCyT&#10;ghs5mM+eelNMtL3yjtrU5yJA2CWooPC+TqR0WUEG3dDWxME72cagD7LJpW7wGuCmknEUjaXBksNC&#10;gTV9FJSd04tR4NJffzjK9uvnUsWf2+V+/Xp7j5XqP3eLCQhPnX+E7+2NVjAaw/+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xaVxAAAANsAAAAPAAAAAAAAAAAA&#10;AAAAAKECAABkcnMvZG93bnJldi54bWxQSwUGAAAAAAQABAD5AAAAkgMAAAAA&#10;" strokeweight="2.25pt">
                            <v:stroke endarrow="block"/>
                          </v:shape>
                          <v:shape id="AutoShape 361" o:spid="_x0000_s1060" type="#_x0000_t32" style="position:absolute;left:2511;top:6850;width:16;height:1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468MUAAADbAAAADwAAAGRycy9kb3ducmV2LnhtbESPT2vCQBTE7wW/w/IEL0U3NVAluooW&#10;lBZ68C9eH9lnNph9G7JrjN++Wyj0OMzMb5j5srOVaKnxpWMFb6MEBHHudMmFgtNxM5yC8AFZY+WY&#10;FDzJw3LRe5ljpt2D99QeQiEihH2GCkwIdSalzw1Z9CNXE0fv6hqLIcqmkLrBR4TbSo6T5F1aLDku&#10;GKzpw1B+O9ytgtAmqX+dnvbrs9nevi/p6uu52Sk16HerGYhAXfgP/7U/tYJ0A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468MUAAADbAAAADwAAAAAAAAAA&#10;AAAAAAChAgAAZHJzL2Rvd25yZXYueG1sUEsFBgAAAAAEAAQA+QAAAJMDAAAAAA==&#10;" strokeweight="2.25pt"/>
                          <v:group id="Group 362" o:spid="_x0000_s1061" style="position:absolute;left:1031;top:2849;width:14058;height:4830" coordorigin="1031,2849" coordsize="14058,4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<v:roundrect id="AutoShape 363" o:spid="_x0000_s1062" style="position:absolute;left:1031;top:4684;width:1077;height:29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IksQA&#10;AADbAAAADwAAAGRycy9kb3ducmV2LnhtbESPQWvCQBSE70L/w/IKvenGCmJSV5G2ivVmGur1kX1N&#10;otm3YXdr0n/fLQgeh5n5hlmuB9OKKznfWFYwnSQgiEurG64UFJ/b8QKED8gaW8uk4Jc8rFcPoyVm&#10;2vZ8pGseKhEh7DNUUIfQZVL6siaDfmI74uh9W2cwROkqqR32EW5a+Zwkc2mw4bhQY0evNZWX/Mco&#10;+HjvdieX0PntlH6VVBzmfZ4elHp6HDYvIAIN4R6+tfdawS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fiJLEAAAA2wAAAA8AAAAAAAAAAAAAAAAAmAIAAGRycy9k&#10;b3ducmV2LnhtbFBLBQYAAAAABAAEAPUAAACJAwAAAAA=&#10;" fillcolor="#b6dde8">
                              <v:textbox style="layout-flow:vertical;mso-layout-flow-alt:bottom-to-top">
                                <w:txbxContent>
                                  <w:p w:rsidR="00215D70" w:rsidRPr="006D3BAF" w:rsidRDefault="00215D70" w:rsidP="00215D70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</w:pPr>
                                    <w:r w:rsidRPr="006D3BAF">
                                      <w:rPr>
                                        <w:rFonts w:ascii="Times New Roman" w:hAnsi="Times New Roman"/>
                                        <w:b/>
                                      </w:rPr>
                                      <w:t>Содержательно-технологический компонент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364" o:spid="_x0000_s1063" style="position:absolute;left:2299;top:4582;width:2928;height:2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xfMEA&#10;AADbAAAADwAAAGRycy9kb3ducmV2LnhtbERP3WrCMBS+F/YO4QjeaerYRKpRZHO0m9748wCH5tgW&#10;m5OSxFr39MvFwMuP73+57k0jOnK+tqxgOklAEBdW11wqOJ++xnMQPiBrbCyTggd5WK9eBktMtb3z&#10;gbpjKEUMYZ+igiqENpXSFxUZ9BPbEkfuYp3BEKErpXZ4j+Gmka9JMpMGa44NFbb0UVFxPd6Mgk/3&#10;u/vOfiQ3226fnbP3PCt9rtRo2G8WIAL14Sn+d+dawVtcH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cXzBAAAA2wAAAA8AAAAAAAAAAAAAAAAAmAIAAGRycy9kb3du&#10;cmV2LnhtbFBLBQYAAAAABAAEAPUAAACGAwAAAAA=&#10;" fillcolor="#daeef3">
                              <v:textbox>
                                <w:txbxContent>
                                  <w:p w:rsidR="00215D70" w:rsidRPr="00C3204B" w:rsidRDefault="00215D70" w:rsidP="00215D7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Содержательная составляющая</w:t>
                                    </w:r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  <w:u w:val="single"/>
                                      </w:rPr>
                                      <w:t>: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информационно-методическая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аналитическая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организационная</w:t>
                                    </w:r>
                                  </w:p>
                                  <w:p w:rsidR="00215D70" w:rsidRPr="00C3204B" w:rsidRDefault="00215D70" w:rsidP="00215D70"/>
                                </w:txbxContent>
                              </v:textbox>
                            </v:roundrect>
                            <v:roundrect id="AutoShape 365" o:spid="_x0000_s1064" style="position:absolute;left:8253;top:4430;width:3764;height:25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U58QA&#10;AADbAAAADwAAAGRycy9kb3ducmV2LnhtbESP0WrCQBRE34X+w3ILfasbS5USXaW0laTaF6MfcMle&#10;k9Ds3bC7xujXu4WCj8PMnGEWq8G0oifnG8sKJuMEBHFpdcOVgsN+/fwGwgdkja1lUnAhD6vlw2iB&#10;qbZn3lFfhEpECPsUFdQhdKmUvqzJoB/bjjh6R+sMhihdJbXDc4SbVr4kyUwabDgu1NjRR03lb3Ey&#10;Cj7ddfudbSS3X/1PdsimeVb5XKmnx+F9DiLQEO7h/3auFbxO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1OfEAAAA2wAAAA8AAAAAAAAAAAAAAAAAmAIAAGRycy9k&#10;b3ducmV2LnhtbFBLBQYAAAAABAAEAPUAAACJAwAAAAA=&#10;" fillcolor="#daeef3">
                              <v:textbox>
                                <w:txbxContent>
                                  <w:p w:rsidR="00215D70" w:rsidRPr="00C3204B" w:rsidRDefault="00215D70" w:rsidP="00215D7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proofErr w:type="spellStart"/>
                                    <w:r w:rsidRPr="00C3204B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>Деятельностная</w:t>
                                    </w:r>
                                    <w:proofErr w:type="spellEnd"/>
                                    <w:r w:rsidRPr="00C3204B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  <w:u w:val="single"/>
                                      </w:rPr>
                                      <w:t xml:space="preserve"> (технологическая) составляющая: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Курсы ПК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Треки ЦНППМП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Семинары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Вебинары</w:t>
                                    </w:r>
                                    <w:proofErr w:type="spellEnd"/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Супервизия</w:t>
                                    </w:r>
                                    <w:proofErr w:type="spellEnd"/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Наставничество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Методические дни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Конкурсы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after="160" w:line="259" w:lineRule="auto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К</w:t>
                                    </w: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онференци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366" o:spid="_x0000_s1065" style="position:absolute;left:5600;top:4582;width:2363;height:23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kMQA&#10;AADbAAAADwAAAGRycy9kb3ducmV2LnhtbESP0WrCQBRE3wv+w3IF33Sj2CKpq4htSay+1PoBl+xt&#10;EszeDbvbmPr1riD0cZiZM8xy3ZtGdOR8bVnBdJKAIC6srrlUcPr+GC9A+ICssbFMCv7Iw3o1eFpi&#10;qu2Fv6g7hlJECPsUFVQhtKmUvqjIoJ/Yljh6P9YZDFG6UmqHlwg3jZwlyYs0WHNcqLClbUXF+fhr&#10;FLy5636XfUpu3rtDdsqe86z0uVKjYb95BRGoD//hRzvXCuY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SpDEAAAA2wAAAA8AAAAAAAAAAAAAAAAAmAIAAGRycy9k&#10;b3ducmV2LnhtbFBLBQYAAAAABAAEAPUAAACJAwAAAAA=&#10;" fillcolor="#daeef3">
                              <v:textbox>
                                <w:txbxContent>
                                  <w:p w:rsidR="00215D70" w:rsidRPr="00C3204B" w:rsidRDefault="00215D70" w:rsidP="00215D7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Коммуникативная составляющая: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организация </w:t>
                                    </w:r>
                                    <w:proofErr w:type="spellStart"/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профсообществ</w:t>
                                    </w:r>
                                    <w:proofErr w:type="spellEnd"/>
                                    <w:r w:rsidRPr="00C3204B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 xml:space="preserve"> по решению вопросов формирования ФГ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367" o:spid="_x0000_s1066" style="position:absolute;left:12369;top:4430;width:2575;height:25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vC8QA&#10;AADbAAAADwAAAGRycy9kb3ducmV2LnhtbESP0WrCQBRE34X+w3ILvtVNtYpEVynVklT7UvUDLtlr&#10;Epq9G3bXmPbru0LBx2FmzjDLdW8a0ZHztWUFz6MEBHFhdc2lgtPx/WkOwgdkjY1lUvBDHtarh8ES&#10;U22v/EXdIZQiQtinqKAKoU2l9EVFBv3ItsTRO1tnMETpSqkdXiPcNHKcJDNpsOa4UGFLbxUV34eL&#10;UbBxv/uPbCe52Xaf2Smb5lnpc6WGj/3rAkSgPtzD/+1cK3iZwO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7wvEAAAA2wAAAA8AAAAAAAAAAAAAAAAAmAIAAGRycy9k&#10;b3ducmV2LnhtbFBLBQYAAAAABAAEAPUAAACJAwAAAAA=&#10;" fillcolor="#daeef3">
                              <v:textbox>
                                <w:txbxContent>
                                  <w:p w:rsidR="00215D70" w:rsidRPr="00C3204B" w:rsidRDefault="00215D70" w:rsidP="00215D70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  <w:u w:val="single"/>
                                      </w:rPr>
                                      <w:t>Рефлексивная составляющая: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after="0" w:line="240" w:lineRule="auto"/>
                                      <w:ind w:left="714" w:hanging="357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8464A6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  <w:shd w:val="clear" w:color="auto" w:fill="DAEEF3"/>
                                      </w:rPr>
                                      <w:t>Мониторинг</w:t>
                                    </w: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8464A6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  <w:shd w:val="clear" w:color="auto" w:fill="DAEEF3"/>
                                      </w:rPr>
                                      <w:t>возможностей,</w:t>
                                    </w: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 дефицитов, потребностей педагогов</w:t>
                                    </w:r>
                                  </w:p>
                                  <w:p w:rsidR="00215D70" w:rsidRPr="00C3204B" w:rsidRDefault="00215D70" w:rsidP="00215D70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after="0" w:line="240" w:lineRule="auto"/>
                                      <w:ind w:left="714" w:hanging="357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C3204B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Рефлексивно-аналитические мероприятия</w:t>
                                    </w:r>
                                  </w:p>
                                </w:txbxContent>
                              </v:textbox>
                            </v:roundrect>
                            <v:shape id="AutoShape 368" o:spid="_x0000_s1067" type="#_x0000_t32" style="position:absolute;left:1611;top:4227;width:13478;height:2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KgcUAAADbAAAADwAAAGRycy9kb3ducmV2LnhtbESPW2sCMRSE34X+h3AKfdOsrZSyGkUF&#10;USkUvCA+HjZnL7o52SbR3f77piD0cZiZb5jJrDO1uJPzlWUFw0ECgjizuuJCwfGw6n+A8AFZY22Z&#10;FPyQh9n0qTfBVNuWd3Tfh0JECPsUFZQhNKmUPivJoB/Yhjh6uXUGQ5SukNphG+Gmlq9J8i4NVhwX&#10;SmxoWVJ23d+MgrXffZ9cvmi3X/Ps87J827SL/KzUy3M3H4MI1IX/8KO90QpG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LKgcUAAADbAAAADwAAAAAAAAAA&#10;AAAAAAChAgAAZHJzL2Rvd25yZXYueG1sUEsFBgAAAAAEAAQA+QAAAJMDAAAAAA==&#10;">
                              <v:stroke dashstyle="dash"/>
                            </v:shape>
                            <v:shape id="AutoShape 369" o:spid="_x0000_s1068" type="#_x0000_t32" style="position:absolute;left:6847;top:2849;width:0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1f8MAAADbAAAADwAAAGRycy9kb3ducmV2LnhtbESPzWrDMBCE74G8g9hAb7Hc0AbjRgml&#10;UNpDLvk55LhYW9uttTLS1rHfvioEchxm5htmsxtdpwYKsfVs4DHLQRFX3rZcGzif3pcFqCjIFjvP&#10;ZGCiCLvtfLbB0vorH2g4Sq0ShGOJBhqRvtQ6Vg05jJnviZP35YNDSTLU2ga8Jrjr9CrP19phy2mh&#10;wZ7eGqp+jr/OwNDL/oOmS/G99xIsFcNqOmhjHhbj6wsooVHu4Vv70xp4eob/L+kH6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8tX/DAAAA2wAAAA8AAAAAAAAAAAAA&#10;AAAAoQIAAGRycy9kb3ducmV2LnhtbFBLBQYAAAAABAAEAPkAAACRAwAAAAA=&#10;" strokeweight="2.25pt">
                              <v:stroke endarrow="block"/>
                            </v:shape>
                            <v:shape id="AutoShape 370" o:spid="_x0000_s1069" type="#_x0000_t32" style="position:absolute;left:5227;top:5598;width: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m8YAAADbAAAADwAAAGRycy9kb3ducmV2LnhtbESPQWvCQBSE74X+h+UVvNWNVaykrqGI&#10;BaWXaqPY2yP7moRk34bsmsR/3y0IHoeZ+YZZJoOpRUetKy0rmIwjEMSZ1SXnCtLvj+cFCOeRNdaW&#10;ScGVHCSrx4clxtr2vKfu4HMRIOxiVFB438RSuqwgg25sG+Lg/drWoA+yzaVusQ9wU8uXKJpLgyWH&#10;hQIbWheUVYeLUXDqfqaTfl2+Hj/tZjdLq835a58qNXoa3t9AeBr8PXxrb7WC2Rz+v4Qf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ZvGAAAA2wAAAA8AAAAAAAAA&#10;AAAAAAAAoQIAAGRycy9kb3ducmV2LnhtbFBLBQYAAAAABAAEAPkAAACUAwAAAAA=&#10;" strokeweight="2.25pt">
                              <v:stroke startarrow="block" endarrow="block"/>
                            </v:shape>
                            <v:shape id="AutoShape 371" o:spid="_x0000_s1070" type="#_x0000_t32" style="position:absolute;left:12017;top:5598;width: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AMYAAADbAAAADwAAAGRycy9kb3ducmV2LnhtbESPT2vCQBTE7wW/w/KE3urGP9QSXUVE&#10;ocVLtWnR2yP7TILZtyG7TeK3dwXB4zAzv2Hmy86UoqHaFZYVDAcRCOLU6oIzBcnP9u0DhPPIGkvL&#10;pOBKDpaL3sscY21b3lNz8JkIEHYxKsi9r2IpXZqTQTewFXHwzrY26IOsM6lrbAPclHIURe/SYMFh&#10;IceK1jmll8O/UfDXnMbDdl1Mf3d28zVJLpvj9z5R6rXfrWYgPHX+GX60P7WCyRTuX8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99ADGAAAA2wAAAA8AAAAAAAAA&#10;AAAAAAAAoQIAAGRycy9kb3ducmV2LnhtbFBLBQYAAAAABAAEAPkAAACUAwAAAAA=&#10;" strokeweight="2.25pt">
                              <v:stroke startarrow="block" endarrow="block"/>
                            </v:shape>
                            <v:shape id="AutoShape 372" o:spid="_x0000_s1071" type="#_x0000_t32" style="position:absolute;left:7963;top:5750;width:290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gcsMAAADbAAAADwAAAGRycy9kb3ducmV2LnhtbERPy2rCQBTdF/yH4Qru6sQHbYmOQURB&#10;6abaKO3ukrkmIZk7ITMm6d93FoUuD+e9TgZTi45aV1pWMJtGIIgzq0vOFaSfh+c3EM4ja6wtk4If&#10;cpBsRk9rjLXt+UzdxecihLCLUUHhfRNL6bKCDLqpbYgDd7etQR9gm0vdYh/CTS3nUfQiDZYcGgps&#10;aFdQVl0eRsGt+17M+l35en23+9MyrfZfH+dUqcl42K5AeBr8v/jPfdQKlmFs+B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YHLDAAAA2wAAAA8AAAAAAAAAAAAA&#10;AAAAoQIAAGRycy9kb3ducmV2LnhtbFBLBQYAAAAABAAEAPkAAACRAwAAAAA=&#10;" strokeweight="2.25pt">
                              <v:stroke startarrow="block" endarrow="block"/>
                            </v:shape>
                            <v:shape id="AutoShape 373" o:spid="_x0000_s1072" type="#_x0000_t32" style="position:absolute;left:5415;top:3525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/esIAAADbAAAADwAAAGRycy9kb3ducmV2LnhtbESPQWvCQBSE74L/YXmF3nRTKSVNXUWE&#10;0h68aD14fGSfSTT7Nuy+xuTfu0Khx2FmvmGW68G1qqcQG88GXuYZKOLS24YrA8efz1kOKgqyxdYz&#10;GRgpwno1nSyxsP7Ge+oPUqkE4ViggVqkK7SOZU0O49x3xMk7++BQkgyVtgFvCe5avciyN+2w4bRQ&#10;Y0fbmsrr4dcZ6DvZfdF4yi87L8FS3i/GvTbm+WnYfIASGuQ//Nf+tgZe3+HxJf0A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G/esIAAADbAAAADwAAAAAAAAAAAAAA&#10;AAChAgAAZHJzL2Rvd25yZXYueG1sUEsFBgAAAAAEAAQA+QAAAJADAAAAAA==&#10;" strokeweight="2.25pt">
                              <v:stroke endarrow="block"/>
                            </v:shape>
                          </v:group>
                        </v:group>
                      </v:group>
                    </v:group>
                  </v:group>
                </v:group>
                <v:roundrect id="Скругленный прямоугольник 64" o:spid="_x0000_s1073" style="position:absolute;left:92297;top:2047;width:10051;height:62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wTsEA&#10;AADbAAAADwAAAGRycy9kb3ducmV2LnhtbERPz2vCMBS+D/wfwhvstqYTJ6UzijoH89iubNdn82yK&#10;zUtpMlv/e3MY7Pjx/V5tJtuJKw2+dazgJUlBENdOt9woqL4+njMQPiBr7ByTght52KxnDyvMtRu5&#10;oGsZGhFD2OeowITQ51L62pBFn7ieOHJnN1gMEQ6N1AOOMdx2cp6mS2mx5dhgsKe9ofpS/loFzffp&#10;tmC/zH4OVTcWO9MX7/VRqafHafsGItAU/sV/7k+t4DWuj1/i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48E7BAAAA2wAAAA8AAAAAAAAAAAAAAAAAmAIAAGRycy9kb3du&#10;cmV2LnhtbFBLBQYAAAAABAAEAPUAAACGAwAAAAA=&#10;" fillcolor="#e5dfec" strokecolor="#f2f2f2" strokeweight="3pt">
                  <v:stroke joinstyle="miter"/>
                  <v:shadow on="t" color="#974706" opacity=".5" offset="1pt"/>
                  <v:textbox style="layout-flow:vertical">
                    <w:txbxContent>
                      <w:p w:rsidR="00215D70" w:rsidRDefault="00215D70" w:rsidP="00215D7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841BE">
                          <w:rPr>
                            <w:rFonts w:ascii="Times New Roman" w:hAnsi="Times New Roman"/>
                            <w:b/>
                          </w:rPr>
                          <w:t xml:space="preserve">Результативно-оценочный компонент модели </w:t>
                        </w:r>
                      </w:p>
                      <w:p w:rsidR="00215D70" w:rsidRDefault="00215D70" w:rsidP="00215D7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9841BE">
                          <w:rPr>
                            <w:rFonts w:ascii="Times New Roman" w:hAnsi="Times New Roman"/>
                            <w:b/>
                          </w:rPr>
                          <w:t>(рефлексивно-аналитические, диагностические и мониторинговые мероприятия)</w:t>
                        </w:r>
                      </w:p>
                      <w:p w:rsidR="00215D70" w:rsidRPr="00CF7CB5" w:rsidRDefault="00215D70" w:rsidP="00215D7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CF7CB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Диагностика уровня </w:t>
                        </w:r>
                        <w:proofErr w:type="spellStart"/>
                        <w:r w:rsidRPr="00CF7CB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сформированности</w:t>
                        </w:r>
                        <w:proofErr w:type="spellEnd"/>
                        <w:r w:rsidRPr="00CF7CB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ФГ у </w:t>
                        </w:r>
                        <w:proofErr w:type="gramStart"/>
                        <w:r w:rsidRPr="00CF7CB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</w:p>
                      <w:p w:rsidR="00215D70" w:rsidRPr="009C33CA" w:rsidRDefault="00215D70" w:rsidP="00215D70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C33C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Мониторинг деятельности педагога по формированию ФГ </w:t>
                        </w:r>
                        <w:proofErr w:type="gramStart"/>
                        <w:r w:rsidRPr="009C33C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</w:p>
                    </w:txbxContent>
                  </v:textbox>
                </v:roundrect>
                <v:group id="Группа 73" o:spid="_x0000_s1074" style="position:absolute;left:11811;top:46577;width:56626;height:15948" coordsize="56626,15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Прямая со стрелкой 65" o:spid="_x0000_s1075" type="#_x0000_t32" style="position:absolute;left:40481;top:3190;width:130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bsVMUAAADbAAAADwAAAGRycy9kb3ducmV2LnhtbESPQWvCQBSE74L/YXmCt7oxWJXUNUhp&#10;S0FQNC29PrLPJJh9m2a3Me2vd4WCx2FmvmFWaW9q0VHrKssKppMIBHFudcWFgo/s9WEJwnlkjbVl&#10;UvBLDtL1cLDCRNsLH6g7+kIECLsEFZTeN4mULi/JoJvYhjh4J9sa9EG2hdQtXgLc1DKOork0WHFY&#10;KLGh55Ly8/HHKJj1X6fsu4nP1f7zL3vxbwva7rZKjUf95gmEp97fw//td63gMYbbl/A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bsVMUAAADbAAAADwAAAAAAAAAA&#10;AAAAAAChAgAAZHJzL2Rvd25yZXYueG1sUEsFBgAAAAAEAAQA+QAAAJMDAAAAAA==&#10;" strokeweight="2.25pt">
                    <v:stroke endarrow="block" joinstyle="miter"/>
                  </v:shape>
                  <v:shape id="Прямая со стрелкой 66" o:spid="_x0000_s1076" type="#_x0000_t32" style="position:absolute;left:40481;top:6429;width:13074;height: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L98EAAADbAAAADwAAAGRycy9kb3ducmV2LnhtbESP3YrCMBSE7wXfIRxh7zTRxWWpRhFB&#10;EMELu/sAh+b0B5uT0KS2vr0RFvZymJlvmO1+tK14UBcaxxqWCwWCuHCm4UrD789p/g0iRGSDrWPS&#10;8KQA+910ssXMuIFv9MhjJRKEQ4Ya6hh9JmUoarIYFs4TJ690ncWYZFdJ0+GQ4LaVK6W+pMWG00KN&#10;no41Ffe8txquPg+Dv4xluT64m+qHXh0vpPXHbDxsQEQa43/4r302Gtaf8P6SfoD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AUv3wQAAANsAAAAPAAAAAAAAAAAAAAAA&#10;AKECAABkcnMvZG93bnJldi54bWxQSwUGAAAAAAQABAD5AAAAjwMAAAAA&#10;" strokeweight="2.25pt">
                    <v:stroke endarrow="block" joinstyle="miter"/>
                  </v:shape>
                  <v:roundrect id="Скругленный прямоугольник 67" o:spid="_x0000_s1077" style="position:absolute;width:12922;height:15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vWcEA&#10;AADbAAAADwAAAGRycy9kb3ducmV2LnhtbESP0WoCMRRE3wX/IdxC3zRr0VbWzYq0iH3V9gNuN9dN&#10;6OZmSeK6/r0RCn0cZuYMU21H14mBQrSeFSzmBQjixmvLrYLvr/1sDSImZI2dZ1JwowjbejqpsNT+&#10;ykcaTqkVGcKxRAUmpb6UMjaGHMa574mzd/bBYcoytFIHvGa46+RLUbxKh5bzgsGe3g01v6eLU0Dd&#10;wUtr7PljudDD/hLe4nH1o9Tz07jbgEg0pv/wX/tTK1gt4fEl/wB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iL1nBAAAA2wAAAA8AAAAAAAAAAAAAAAAAmAIAAGRycy9kb3du&#10;cmV2LnhtbFBLBQYAAAAABAAEAPUAAACGAwAAAAA=&#10;" fillcolor="#fde9d9" strokecolor="#70ad47" strokeweight="1pt">
                    <v:stroke joinstyle="miter"/>
                    <v:textbox>
                      <w:txbxContent>
                        <w:p w:rsidR="00215D70" w:rsidRPr="00E710D4" w:rsidRDefault="00215D70" w:rsidP="00215D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E710D4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Функции управления </w:t>
                          </w:r>
                        </w:p>
                        <w:p w:rsidR="00215D70" w:rsidRDefault="00215D70" w:rsidP="00215D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:rsidR="00215D70" w:rsidRPr="0057147D" w:rsidRDefault="00215D70" w:rsidP="00215D7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- </w:t>
                          </w:r>
                          <w:r w:rsidRPr="0057147D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организация и нормирование;</w:t>
                          </w:r>
                        </w:p>
                        <w:p w:rsidR="00215D70" w:rsidRPr="0057147D" w:rsidRDefault="00215D70" w:rsidP="00215D7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57147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планирование;</w:t>
                          </w:r>
                        </w:p>
                        <w:p w:rsidR="00215D70" w:rsidRPr="0057147D" w:rsidRDefault="00215D70" w:rsidP="00215D7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57147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координация;</w:t>
                          </w:r>
                        </w:p>
                        <w:p w:rsidR="00215D70" w:rsidRPr="0057147D" w:rsidRDefault="00215D70" w:rsidP="00215D7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57147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мотивация;</w:t>
                          </w:r>
                        </w:p>
                        <w:p w:rsidR="00215D70" w:rsidRPr="0057147D" w:rsidRDefault="00215D70" w:rsidP="00215D7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57147D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контроль и регулирование</w:t>
                          </w:r>
                        </w:p>
                      </w:txbxContent>
                    </v:textbox>
                  </v:roundrect>
                  <v:roundrect id="Скругленный прямоугольник 68" o:spid="_x0000_s1078" style="position:absolute;left:19192;top:8810;width:21062;height:61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KwsEA&#10;AADbAAAADwAAAGRycy9kb3ducmV2LnhtbESP3WoCMRSE7wXfIRzBO81a3FpWo5QWaW/9eYDTzXET&#10;3JwsSVzXtzeFQi+HmfmG2ewG14qeQrSeFSzmBQji2mvLjYLzaT97AxETssbWMyl4UITddjzaYKX9&#10;nQ/UH1MjMoRjhQpMSl0lZawNOYxz3xFn7+KDw5RlaKQOeM9w18qXoniVDi3nBYMdfRiqr8ebU0Dt&#10;l5fW2MvncqH7/S2s4qH8UWo6Gd7XIBIN6T/81/7WCsoSfr/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uisLBAAAA2wAAAA8AAAAAAAAAAAAAAAAAmAIAAGRycy9kb3du&#10;cmV2LnhtbFBLBQYAAAAABAAEAPUAAACGAwAAAAA=&#10;" fillcolor="#fde9d9" strokecolor="#70ad47" strokeweight="1pt">
                    <v:stroke joinstyle="miter"/>
                    <v:textbox>
                      <w:txbxContent>
                        <w:p w:rsidR="00215D70" w:rsidRDefault="00215D70" w:rsidP="00215D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8E365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  <w:t>Управленческие действия:</w:t>
                          </w:r>
                        </w:p>
                        <w:p w:rsidR="00215D70" w:rsidRPr="008E3655" w:rsidRDefault="00215D70" w:rsidP="00215D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E365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Планируют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 о</w:t>
                          </w:r>
                          <w:r w:rsidRPr="008E3655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рганизуют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 руководят, контролируют</w:t>
                          </w:r>
                        </w:p>
                        <w:p w:rsidR="00215D70" w:rsidRDefault="00215D70" w:rsidP="00215D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:rsidR="00215D70" w:rsidRPr="008E3655" w:rsidRDefault="00215D70" w:rsidP="00215D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v:textbox>
                  </v:roundrect>
                  <v:shape id="Прямая со стрелкой 69" o:spid="_x0000_s1079" type="#_x0000_t32" style="position:absolute;left:12954;top:4667;width:6275;height: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ob8AAAADbAAAADwAAAGRycy9kb3ducmV2LnhtbESP3YrCMBSE7xd8h3AE79bEBUW6RhFB&#10;WAQvrD7AoTn9YZuT0KS2vr0RBC+HmfmG2exG24o7daFxrGExVyCIC2carjTcrsfvNYgQkQ22jknD&#10;gwLstpOvDWbGDXyhex4rkSAcMtRQx+gzKUNRk8Uwd544eaXrLMYku0qaDocEt638UWolLTacFmr0&#10;dKip+M97q+Hs8zD401iWy727qH7o1eFEWs+m4/4XRKQxfsLv9p/RsFzB60v6AX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26G/AAAAA2wAAAA8AAAAAAAAAAAAAAAAA&#10;oQIAAGRycy9kb3ducmV2LnhtbFBLBQYAAAAABAAEAPkAAACOAwAAAAA=&#10;" strokeweight="2.25pt">
                    <v:stroke endarrow="block" joinstyle="miter"/>
                  </v:shape>
                  <v:shape id="Прямая со стрелкой 70" o:spid="_x0000_s1080" type="#_x0000_t32" style="position:absolute;left:12954;top:12477;width:6275;height: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N9MEAAADbAAAADwAAAGRycy9kb3ducmV2LnhtbESP3YrCMBSE7xf2HcIRvFsTBV3pGkWE&#10;BRG8sOsDHJrTH7Y5CU1q69sbQfBymJlvmM1utK24URcaxxrmMwWCuHCm4UrD9e/3aw0iRGSDrWPS&#10;cKcAu+3nxwYz4wa+0C2PlUgQDhlqqGP0mZShqMlimDlPnLzSdRZjkl0lTYdDgttWLpRaSYsNp4Ua&#10;PR1qKv7z3mo4+zwM/jSW5XLvLqofenU4kdbTybj/ARFpjO/wq300Gpbf8PySfo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Ok30wQAAANsAAAAPAAAAAAAAAAAAAAAA&#10;AKECAABkcnMvZG93bnJldi54bWxQSwUGAAAAAAQABAD5AAAAjwMAAAAA&#10;" strokeweight="2.25pt">
                    <v:stroke endarrow="block" joinstyle="miter"/>
                  </v:shape>
                  <v:shape id="Прямая со стрелкой 71" o:spid="_x0000_s1081" type="#_x0000_t32" style="position:absolute;left:40243;top:12477;width:16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F+3cEAAADbAAAADwAAAGRycy9kb3ducmV2LnhtbERPTU/CQBC9m/gfNkPCxcgWgkQrCzEm&#10;goYDAfU+6Y5tQ3e26Q6l/HvnYOLx5X0v10NoTE9dqiM7mE4yMMRF9DWXDr4+3+4fwSRB9thEJgdX&#10;SrBe3d4sMffxwgfqj1IaDeGUo4NKpM2tTUVFAdMktsTK/cQuoCjsSus7vGh4aOwsyxY2YM3aUGFL&#10;rxUVp+M5OHi4iv2YT8t9v91+P93NOexksXFuPBpensEIDfIv/nO/e/XpWP2iP8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X7dwQAAANsAAAAPAAAAAAAAAAAAAAAA&#10;AKECAABkcnMvZG93bnJldi54bWxQSwUGAAAAAAQABAD5AAAAjwMAAAAA&#10;" strokeweight="2.25pt">
                    <v:stroke joinstyle="miter"/>
                  </v:shape>
                  <v:shape id="Прямая со стрелкой 72" o:spid="_x0000_s1082" type="#_x0000_t32" style="position:absolute;left:56626;top:7381;width:0;height:5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8HcEAAADbAAAADwAAAGRycy9kb3ducmV2LnhtbESP3YrCMBSE7xf2HcIRvFsTBWXtGkWE&#10;BRG8sOsDHJrTH7Y5CU1q69sbQfBymJlvmM1utK24URcaxxrmMwWCuHCm4UrD9e/36xtEiMgGW8ek&#10;4U4BdtvPjw1mxg18oVseK5EgHDLUUMfoMylDUZPFMHOeOHml6yzGJLtKmg6HBLetXCi1khYbTgs1&#10;ejrUVPznvdVw9nkY/Gksy+XeXVQ/9OpwIq2nk3H/AyLSGN/hV/toNCzX8PySfo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6XwdwQAAANsAAAAPAAAAAAAAAAAAAAAA&#10;AKECAABkcnMvZG93bnJldi54bWxQSwUGAAAAAAQABAD5AAAAjwMAAAAA&#10;" strokeweight="2.25pt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ABE80" wp14:editId="715B0558">
                <wp:simplePos x="0" y="0"/>
                <wp:positionH relativeFrom="column">
                  <wp:posOffset>171450</wp:posOffset>
                </wp:positionH>
                <wp:positionV relativeFrom="paragraph">
                  <wp:posOffset>3735070</wp:posOffset>
                </wp:positionV>
                <wp:extent cx="8686165" cy="1993900"/>
                <wp:effectExtent l="0" t="0" r="19685" b="444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165" cy="1993900"/>
                          <a:chOff x="1612" y="7950"/>
                          <a:chExt cx="13573" cy="2894"/>
                        </a:xfrm>
                      </wpg:grpSpPr>
                      <wps:wsp>
                        <wps:cNvPr id="8" name="AutoShape 3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" y="10759"/>
                            <a:ext cx="13243" cy="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1612" y="7950"/>
                            <a:ext cx="1357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13.5pt;margin-top:294.1pt;width:683.95pt;height:157pt;z-index:251660288" coordorigin="1612,7950" coordsize="13573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">
                <v:shape id="AutoShape 318" o:spid="_x0000_s1027" type="#_x0000_t32" style="position:absolute;left:1942;top:10759;width:13243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Gr8sEAAADaAAAADwAAAGRycy9kb3ducmV2LnhtbERPy2oCMRTdC/2HcAvdOZlaEBmNokKp&#10;pVDwgbi8TO48dHIzJqkz/n2zEFweznu26E0jbuR8bVnBe5KCIM6trrlUcNh/DicgfEDW2FgmBXfy&#10;sJi/DGaYadvxlm67UIoYwj5DBVUIbSalzysy6BPbEkeusM5giNCVUjvsYrhp5ChNx9JgzbGhwpbW&#10;FeWX3Z9R8OW316MrVt337zL/Oa8/Nt2qOCn19tovpyAC9eEpfrg3WkHcGq/EGyDn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avywQAAANoAAAAPAAAAAAAAAAAAAAAA&#10;AKECAABkcnMvZG93bnJldi54bWxQSwUGAAAAAAQABAD5AAAAjwMAAAAA&#10;">
                  <v:stroke dashstyle="dash"/>
                </v:shape>
                <v:shape id="AutoShape 319" o:spid="_x0000_s1028" type="#_x0000_t32" style="position:absolute;left:1612;top:7950;width:135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uysQAAADaAAAADwAAAGRycy9kb3ducmV2LnhtbESPQWsCMRSE74X+h/AKXkrNWqnoapQi&#10;FJRSqlbw+ti8bpbdvIRNXFd/fVMo9DjMzDfMYtXbRnTUhsqxgtEwA0FcOF1xqeD49fY0BREissbG&#10;MSm4UoDV8v5ugbl2F95Td4ilSBAOOSowMfpcylAYshiGzhMn79u1FmOSbSl1i5cEt418zrKJtFhx&#10;WjDoaW2oqA9nq6Du6s/97iX4x/ONJu/efGzHJ63U4KF/nYOI1Mf/8F97oxXM4P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S7KxAAAANoAAAAPAAAAAAAAAAAA&#10;AAAAAKECAABkcnMvZG93bnJldi54bWxQSwUGAAAAAAQABAD5AAAAkgMAAAAA&#10;">
                  <v:stroke dashstyle="dash"/>
                </v:shape>
              </v:group>
            </w:pict>
          </mc:Fallback>
        </mc:AlternateContent>
      </w:r>
    </w:p>
    <w:p w:rsidR="00215D70" w:rsidRPr="007E5C23" w:rsidRDefault="00215D70" w:rsidP="007E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5D70" w:rsidRPr="007E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0E" w:rsidRDefault="00105A0E" w:rsidP="0011622A">
      <w:pPr>
        <w:spacing w:after="0" w:line="240" w:lineRule="auto"/>
      </w:pPr>
      <w:r>
        <w:separator/>
      </w:r>
    </w:p>
  </w:endnote>
  <w:endnote w:type="continuationSeparator" w:id="0">
    <w:p w:rsidR="00105A0E" w:rsidRDefault="00105A0E" w:rsidP="0011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1713"/>
      <w:docPartObj>
        <w:docPartGallery w:val="Page Numbers (Bottom of Page)"/>
        <w:docPartUnique/>
      </w:docPartObj>
    </w:sdtPr>
    <w:sdtContent>
      <w:p w:rsidR="000D7037" w:rsidRDefault="000D70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5FE5" w:rsidRDefault="00415F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0E" w:rsidRDefault="00105A0E" w:rsidP="0011622A">
      <w:pPr>
        <w:spacing w:after="0" w:line="240" w:lineRule="auto"/>
      </w:pPr>
      <w:r>
        <w:separator/>
      </w:r>
    </w:p>
  </w:footnote>
  <w:footnote w:type="continuationSeparator" w:id="0">
    <w:p w:rsidR="00105A0E" w:rsidRDefault="00105A0E" w:rsidP="0011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25"/>
    <w:multiLevelType w:val="hybridMultilevel"/>
    <w:tmpl w:val="7C705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3183"/>
    <w:multiLevelType w:val="hybridMultilevel"/>
    <w:tmpl w:val="914EE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7177"/>
    <w:multiLevelType w:val="hybridMultilevel"/>
    <w:tmpl w:val="7D5E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CD9"/>
    <w:multiLevelType w:val="hybridMultilevel"/>
    <w:tmpl w:val="A63E4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90B"/>
    <w:multiLevelType w:val="hybridMultilevel"/>
    <w:tmpl w:val="91108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94051"/>
    <w:multiLevelType w:val="hybridMultilevel"/>
    <w:tmpl w:val="6370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95FD6"/>
    <w:multiLevelType w:val="hybridMultilevel"/>
    <w:tmpl w:val="DB246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4131"/>
    <w:multiLevelType w:val="hybridMultilevel"/>
    <w:tmpl w:val="8DC43C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EEE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48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43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E4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AAD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896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E1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420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70192"/>
    <w:multiLevelType w:val="hybridMultilevel"/>
    <w:tmpl w:val="C37AC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70B4C"/>
    <w:multiLevelType w:val="hybridMultilevel"/>
    <w:tmpl w:val="3BEE7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28"/>
    <w:rsid w:val="00005B14"/>
    <w:rsid w:val="00035948"/>
    <w:rsid w:val="000528B8"/>
    <w:rsid w:val="00085EA7"/>
    <w:rsid w:val="000905CD"/>
    <w:rsid w:val="000C202C"/>
    <w:rsid w:val="000D7037"/>
    <w:rsid w:val="00105A0E"/>
    <w:rsid w:val="0011622A"/>
    <w:rsid w:val="0012331B"/>
    <w:rsid w:val="001B0060"/>
    <w:rsid w:val="001E6553"/>
    <w:rsid w:val="001F560F"/>
    <w:rsid w:val="00215D70"/>
    <w:rsid w:val="00222DF4"/>
    <w:rsid w:val="002745E3"/>
    <w:rsid w:val="0028383A"/>
    <w:rsid w:val="00283ECF"/>
    <w:rsid w:val="00362A31"/>
    <w:rsid w:val="003D1929"/>
    <w:rsid w:val="00411273"/>
    <w:rsid w:val="00415FE5"/>
    <w:rsid w:val="004238FD"/>
    <w:rsid w:val="00455312"/>
    <w:rsid w:val="004B03B4"/>
    <w:rsid w:val="0052558E"/>
    <w:rsid w:val="005332F4"/>
    <w:rsid w:val="00533EE1"/>
    <w:rsid w:val="0054402F"/>
    <w:rsid w:val="00561577"/>
    <w:rsid w:val="005E4978"/>
    <w:rsid w:val="005F6528"/>
    <w:rsid w:val="006325FD"/>
    <w:rsid w:val="00634CDD"/>
    <w:rsid w:val="00646A53"/>
    <w:rsid w:val="006622FD"/>
    <w:rsid w:val="0066430E"/>
    <w:rsid w:val="006C0DFF"/>
    <w:rsid w:val="006C7947"/>
    <w:rsid w:val="007275AB"/>
    <w:rsid w:val="00752F0B"/>
    <w:rsid w:val="0078219B"/>
    <w:rsid w:val="0078481C"/>
    <w:rsid w:val="007C72CD"/>
    <w:rsid w:val="007E5C23"/>
    <w:rsid w:val="007F1CCE"/>
    <w:rsid w:val="0084228D"/>
    <w:rsid w:val="008A0742"/>
    <w:rsid w:val="00901C54"/>
    <w:rsid w:val="00925DC4"/>
    <w:rsid w:val="00942FA5"/>
    <w:rsid w:val="00A36192"/>
    <w:rsid w:val="00A85CDB"/>
    <w:rsid w:val="00AB0BD3"/>
    <w:rsid w:val="00AC79D6"/>
    <w:rsid w:val="00AD2D85"/>
    <w:rsid w:val="00B5207F"/>
    <w:rsid w:val="00B67C1F"/>
    <w:rsid w:val="00BE47C6"/>
    <w:rsid w:val="00C07547"/>
    <w:rsid w:val="00C1099E"/>
    <w:rsid w:val="00C24158"/>
    <w:rsid w:val="00C27D8A"/>
    <w:rsid w:val="00CC5936"/>
    <w:rsid w:val="00CE537B"/>
    <w:rsid w:val="00D00521"/>
    <w:rsid w:val="00D10C97"/>
    <w:rsid w:val="00D36109"/>
    <w:rsid w:val="00D41B63"/>
    <w:rsid w:val="00DB73A7"/>
    <w:rsid w:val="00DC0C7E"/>
    <w:rsid w:val="00E269B3"/>
    <w:rsid w:val="00E26F7E"/>
    <w:rsid w:val="00E42913"/>
    <w:rsid w:val="00EA1348"/>
    <w:rsid w:val="00EE3559"/>
    <w:rsid w:val="00EF78B4"/>
    <w:rsid w:val="00F253C7"/>
    <w:rsid w:val="00FB5D7C"/>
    <w:rsid w:val="00FE222A"/>
    <w:rsid w:val="00FF12DB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3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22A"/>
  </w:style>
  <w:style w:type="paragraph" w:styleId="a9">
    <w:name w:val="footer"/>
    <w:basedOn w:val="a"/>
    <w:link w:val="aa"/>
    <w:uiPriority w:val="99"/>
    <w:unhideWhenUsed/>
    <w:rsid w:val="001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3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22A"/>
  </w:style>
  <w:style w:type="paragraph" w:styleId="a9">
    <w:name w:val="footer"/>
    <w:basedOn w:val="a"/>
    <w:link w:val="aa"/>
    <w:uiPriority w:val="99"/>
    <w:unhideWhenUsed/>
    <w:rsid w:val="0011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i5</cp:lastModifiedBy>
  <cp:revision>61</cp:revision>
  <dcterms:created xsi:type="dcterms:W3CDTF">2020-11-11T06:06:00Z</dcterms:created>
  <dcterms:modified xsi:type="dcterms:W3CDTF">2021-01-11T08:22:00Z</dcterms:modified>
</cp:coreProperties>
</file>