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EA75EE">
        <w:rPr>
          <w:rFonts w:ascii="Calibri" w:eastAsia="Calibri" w:hAnsi="Calibri" w:cs="Times New Roman"/>
          <w:b/>
          <w:sz w:val="32"/>
          <w:szCs w:val="32"/>
        </w:rPr>
        <w:t>ИНСТРУКЦИЯ</w:t>
      </w:r>
    </w:p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  <w:r w:rsidRPr="00EA75EE">
        <w:rPr>
          <w:rFonts w:ascii="Calibri" w:eastAsia="Calibri" w:hAnsi="Calibri" w:cs="Times New Roman"/>
          <w:b/>
          <w:sz w:val="36"/>
          <w:szCs w:val="36"/>
        </w:rPr>
        <w:t>Стаж от 0 до 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75EE" w:rsidRPr="00EA75EE" w:rsidTr="00B42F43">
        <w:tc>
          <w:tcPr>
            <w:tcW w:w="4672" w:type="dxa"/>
          </w:tcPr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Что делает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наставник</w:t>
            </w: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? Обязательное наставничество.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Выявляет дефициты молодого педагога и свои. Обучается и обучает.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Знакомит со школьным укладом и системой работы ОУ.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Обучает правилам оформления школьной документации. Совместно изучают нормативные документы ОУ.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Выстраивает индивидуальный дорожный маршрут (план) для молодого педагога. Наблюдает за деятельностью педагога (через </w:t>
            </w:r>
            <w:proofErr w:type="spellStart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 По результатам наблюдения организует помощь по устранению дефицитов.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Выбирает профессиональную тактику наставнической деятельности. Повышает квалификацию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Вовлекает в активную профессиональную деятельность через участие в методических мероприятиях разного уровня.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Аттестация молодого педагога. 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Результат: 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проходит промежуточную аттестацию, участвует в проектных конкурсах и программах, соответствует требованиям профессионального стандарта «Педагог».</w:t>
            </w:r>
          </w:p>
        </w:tc>
        <w:tc>
          <w:tcPr>
            <w:tcW w:w="4673" w:type="dxa"/>
          </w:tcPr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Что делает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молодой педагог</w:t>
            </w: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?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Стаж 0-2 года.  Адаптация. «Учитель </w:t>
            </w:r>
            <w:proofErr w:type="gramStart"/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–с</w:t>
            </w:r>
            <w:proofErr w:type="gramEnd"/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тажер» 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«Входит» в профессию: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анкет для мониторинга профессиональной социализации молодого педагога;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с наставником составление ИОП (дорожной карты, маршрута); 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маршруту, определяется с темой самообразования, нацеливается на выстраивание собственной методической системы, самостоятельно устраняет дефициты, или совместно с наставником выбирает ресурсы помощи; разрабатывает свой личный сайт, портфолио, организует работу в цифровой образовательной среде.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результаты собственные и результаты </w:t>
            </w:r>
            <w:proofErr w:type="gramStart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Ведет активную профессиональную деятельность через участие в методических мероприятиях разного уровня;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условия выхода на муниципальный и краевой уровень;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tabs>
                <w:tab w:val="left" w:pos="360"/>
                <w:tab w:val="left" w:pos="62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молодого педагога.</w:t>
            </w:r>
          </w:p>
          <w:p w:rsidR="00EA75EE" w:rsidRPr="00EA75EE" w:rsidRDefault="00EA75EE" w:rsidP="00EA75EE">
            <w:pPr>
              <w:numPr>
                <w:ilvl w:val="0"/>
                <w:numId w:val="3"/>
              </w:numPr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Результат:       повышает квалификацию</w:t>
            </w:r>
            <w:proofErr w:type="gramStart"/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участвует в проектных конкурсах и программах, соответствует требованиям профессионального стандарта «Педагог», профессиональный рост - улучшается качество</w:t>
            </w:r>
            <w:r w:rsidRPr="00EA75EE">
              <w:rPr>
                <w:rFonts w:ascii="Calibri" w:eastAsia="Calibri" w:hAnsi="Calibri" w:cs="Times New Roman"/>
                <w:b/>
              </w:rPr>
              <w:t xml:space="preserve"> преподавания,  хорошие результаты обучающихся.</w:t>
            </w:r>
          </w:p>
        </w:tc>
      </w:tr>
    </w:tbl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EA75EE">
        <w:rPr>
          <w:rFonts w:ascii="Calibri" w:eastAsia="Calibri" w:hAnsi="Calibri" w:cs="Times New Roman"/>
          <w:b/>
          <w:sz w:val="32"/>
          <w:szCs w:val="32"/>
        </w:rPr>
        <w:lastRenderedPageBreak/>
        <w:t>ИНСТРУКЦИЯ</w:t>
      </w:r>
    </w:p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sz w:val="36"/>
          <w:szCs w:val="36"/>
        </w:rPr>
      </w:pPr>
      <w:r w:rsidRPr="00EA75EE">
        <w:rPr>
          <w:rFonts w:ascii="Calibri" w:eastAsia="Calibri" w:hAnsi="Calibri" w:cs="Times New Roman"/>
          <w:b/>
          <w:sz w:val="36"/>
          <w:szCs w:val="36"/>
        </w:rPr>
        <w:t>Стаж от 2 до 5 лет. Наставничество - сотрудничество.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75EE" w:rsidRPr="00EA75EE" w:rsidTr="00B42F43">
        <w:tc>
          <w:tcPr>
            <w:tcW w:w="4672" w:type="dxa"/>
          </w:tcPr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Что делает наставник? 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Выявляет дефициты молодого педагога и свои. Обучается и обучает.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Наблюдает, выводит на другие уровни для развития профессионального, карьерного и культурного роста.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Имеет свой личный сайт, портфолио, организует работу в цифровой образовательной среде.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Сопровождает по индивидуальному дорожному маршруту (собственный методический план</w:t>
            </w:r>
            <w:r w:rsidRPr="00EA75EE">
              <w:rPr>
                <w:rFonts w:ascii="Times New Roman" w:eastAsia="Calibri" w:hAnsi="Times New Roman" w:cs="Times New Roman"/>
              </w:rPr>
              <w:t xml:space="preserve"> 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молодого педагога), проектную деятельность. Наблюдает за деятельностью педагога (через </w:t>
            </w:r>
            <w:proofErr w:type="spellStart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  По результатам наблюдения организует помощь по устранению дефицитов.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Повышает квалификацию.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Вовлекает в активную профессиональную деятельность через участие в методических мероприятиях разного уровня.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Аттестация. 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Результат: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делает молодой педагог?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Стаж 2 - 5 лет.  «Учитель – практик» </w:t>
            </w: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составление ИОП (дорожной карты, маршрута);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маршруту, определяется с темой самообразования, нацеливается на выстраивание собственной методической системы, самостоятельно устраняет дефициты, или совместно с наставником выбирает ресурсы помощи;</w:t>
            </w:r>
          </w:p>
          <w:p w:rsidR="00EA75EE" w:rsidRPr="00EA75EE" w:rsidRDefault="00EA75EE" w:rsidP="00EA75EE">
            <w:pPr>
              <w:ind w:left="1312" w:hanging="2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Имеет свой личный сайт, портфолио, организует работу в цифровой образовательной среде, повышает квалификацию;</w:t>
            </w:r>
          </w:p>
          <w:p w:rsidR="00EA75EE" w:rsidRPr="00EA75EE" w:rsidRDefault="00EA75EE" w:rsidP="00EA75EE">
            <w:pPr>
              <w:ind w:left="1312" w:hanging="2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«Профессиональные пробы» на муниципальном уровне - демонстрирует собственную систему педагогической деятельности; участвует в конкурсах педагогического мастерства, делится успешным опытом на фестивалях, семинарах и т. д</w:t>
            </w:r>
          </w:p>
          <w:p w:rsidR="00EA75EE" w:rsidRPr="00EA75EE" w:rsidRDefault="00EA75EE" w:rsidP="00EA75EE">
            <w:pPr>
              <w:ind w:left="1312" w:hanging="2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Занимается проектной деятельности, участвует в конкурсах проектов</w:t>
            </w: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Демонстрирует результаты собственные и результаты </w:t>
            </w:r>
            <w:proofErr w:type="gramStart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Ведет активную профессиональную деятельность через участие в методических мероприятиях разного уровня;</w:t>
            </w: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условия выхода на муниципальный и краевой уровень;</w:t>
            </w:r>
          </w:p>
          <w:p w:rsidR="00EA75EE" w:rsidRPr="00EA75EE" w:rsidRDefault="00EA75EE" w:rsidP="00EA75EE">
            <w:pPr>
              <w:numPr>
                <w:ilvl w:val="0"/>
                <w:numId w:val="2"/>
              </w:numPr>
              <w:tabs>
                <w:tab w:val="left" w:pos="360"/>
                <w:tab w:val="left" w:pos="6225"/>
              </w:tabs>
              <w:ind w:left="1312" w:hanging="2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молодого 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Times New Roman" w:eastAsia="Calibri" w:hAnsi="Times New Roman" w:cs="Times New Roman"/>
                <w:b/>
                <w:color w:val="FF0000"/>
                <w:sz w:val="36"/>
                <w:szCs w:val="36"/>
              </w:rPr>
            </w:pPr>
            <w:r w:rsidRPr="00EA75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Результат:</w:t>
            </w:r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повышает квалификацию, делится успешным опытом; профессиональный рост - улучшается качество преподавания, хорошие результаты </w:t>
            </w:r>
            <w:proofErr w:type="gramStart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A75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75EE" w:rsidRPr="00EA75EE" w:rsidRDefault="00EA75EE" w:rsidP="00EA75EE">
      <w:pPr>
        <w:tabs>
          <w:tab w:val="left" w:pos="360"/>
          <w:tab w:val="left" w:pos="6225"/>
        </w:tabs>
        <w:spacing w:after="160" w:line="259" w:lineRule="auto"/>
        <w:rPr>
          <w:rFonts w:ascii="Calibri" w:eastAsia="Calibri" w:hAnsi="Calibri" w:cs="Times New Roman"/>
          <w:b/>
          <w:color w:val="FF0000"/>
          <w:sz w:val="36"/>
          <w:szCs w:val="36"/>
        </w:rPr>
      </w:pPr>
    </w:p>
    <w:p w:rsidR="00EA75EE" w:rsidRPr="00EA75EE" w:rsidRDefault="00EA75EE" w:rsidP="00EA75EE">
      <w:pPr>
        <w:tabs>
          <w:tab w:val="left" w:pos="6225"/>
        </w:tabs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75EE">
        <w:rPr>
          <w:rFonts w:ascii="Calibri" w:eastAsia="Calibri" w:hAnsi="Calibri" w:cs="Times New Roman"/>
          <w:b/>
          <w:sz w:val="28"/>
          <w:szCs w:val="28"/>
        </w:rPr>
        <w:t>ИНСТРУКЦИЯ</w:t>
      </w:r>
    </w:p>
    <w:p w:rsidR="00EA75EE" w:rsidRPr="00EA75EE" w:rsidRDefault="00EA75EE" w:rsidP="00EA75EE">
      <w:pPr>
        <w:tabs>
          <w:tab w:val="left" w:pos="6225"/>
        </w:tabs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75EE">
        <w:rPr>
          <w:rFonts w:ascii="Calibri" w:eastAsia="Calibri" w:hAnsi="Calibri" w:cs="Times New Roman"/>
          <w:b/>
          <w:sz w:val="28"/>
          <w:szCs w:val="28"/>
        </w:rPr>
        <w:t>Стаж от 5 до 10 лет (до 35 лет). Наставничество - сотрудничество.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EA75EE" w:rsidRPr="00EA75EE" w:rsidTr="00B42F43">
        <w:tc>
          <w:tcPr>
            <w:tcW w:w="4672" w:type="dxa"/>
          </w:tcPr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Что делает наставник?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Организует совместную проектную деятельность.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Состоит в профессиональном сообществе, ассоциации, имеет статус «учитель – методист».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Имеет свой личный сайт, портфолио, организует работу в цифровой образовательной среде.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Сопровождает по индивидуальному дорожному маршруту (собственный методический план</w:t>
            </w:r>
            <w:r w:rsidRPr="00EA75EE">
              <w:rPr>
                <w:rFonts w:ascii="Calibri" w:eastAsia="Calibri" w:hAnsi="Calibri" w:cs="Times New Roman"/>
              </w:rPr>
              <w:t xml:space="preserve"> 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молодого педагога), проектную деятельность. Наблюдает за деятельностью педагога (через </w:t>
            </w:r>
            <w:proofErr w:type="spellStart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взаимопосещение</w:t>
            </w:r>
            <w:proofErr w:type="spellEnd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уроков, анализ и самоанализ учебных занятий, разработку технологической карты урока, активное участие на разных уровнях) в демонстрации успешных практик.  По результатам наблюдения организует помощь по устранению дефицитов.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Занимается самообразованием. Повышает квалификацию.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Вовлекает в активную профессиональную деятельность через участие в методических мероприятиях разного уровня.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>Создает условия выхода на муниципальный и краевой уровень.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Аттестация (промежуточная и молодого педагога). 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Результат: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Соответствие требованиям профессионального стандарта «Педагог» (демонстрирует высокий уровень компетенций, культурный уровень, уровень качества обучения и воспитания</w:t>
            </w: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).</w:t>
            </w:r>
          </w:p>
          <w:p w:rsidR="00EA75EE" w:rsidRPr="00EA75EE" w:rsidRDefault="00EA75EE" w:rsidP="00EA75EE">
            <w:pPr>
              <w:tabs>
                <w:tab w:val="left" w:pos="360"/>
                <w:tab w:val="left" w:pos="6225"/>
              </w:tabs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2" w:type="dxa"/>
          </w:tcPr>
          <w:p w:rsidR="00EA75EE" w:rsidRPr="00EA75EE" w:rsidRDefault="00EA75EE" w:rsidP="00EA75EE">
            <w:pPr>
              <w:tabs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Что делает молодой педагог? «Учитель </w:t>
            </w:r>
            <w:proofErr w:type="gramStart"/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–м</w:t>
            </w:r>
            <w:proofErr w:type="gramEnd"/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>астер»</w:t>
            </w:r>
          </w:p>
          <w:p w:rsidR="00EA75EE" w:rsidRPr="00EA75EE" w:rsidRDefault="00EA75EE" w:rsidP="00EA75EE">
            <w:pPr>
              <w:tabs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Умеет организовать проектную деятельность в команде. Представление </w:t>
            </w:r>
            <w:proofErr w:type="spellStart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грантовых</w:t>
            </w:r>
            <w:proofErr w:type="spellEnd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проектов (польза для ОУ и района).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Имеет свой личный сайт, портфолио, организует работу в цифровой образовательной среде.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Состоит в профессиональном сообществе, ассоциации.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Отрабатывает навыки полученных технологических знаний на уровне проведения МО и мастер-классов.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Разрабатывает собственный методический план молодого педагога.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Занимается самообразованием. Повышает квалификацию.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Ведет активную профессиональную деятельность.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Участвует в профессиональных конкурсах.</w:t>
            </w:r>
          </w:p>
          <w:p w:rsidR="00EA75EE" w:rsidRPr="00EA75EE" w:rsidRDefault="00EA75EE" w:rsidP="00EA75EE">
            <w:pPr>
              <w:numPr>
                <w:ilvl w:val="0"/>
                <w:numId w:val="1"/>
              </w:numPr>
              <w:tabs>
                <w:tab w:val="left" w:pos="6225"/>
              </w:tabs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Аттестация.</w:t>
            </w:r>
          </w:p>
          <w:p w:rsidR="00EA75EE" w:rsidRPr="00EA75EE" w:rsidRDefault="00EA75EE" w:rsidP="00EA75EE">
            <w:pPr>
              <w:tabs>
                <w:tab w:val="left" w:pos="6225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A75EE" w:rsidRPr="00EA75EE" w:rsidRDefault="00EA75EE" w:rsidP="00EA75EE">
            <w:pPr>
              <w:tabs>
                <w:tab w:val="left" w:pos="6225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75E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Результат: </w:t>
            </w:r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>повышает квалификацию, делится успешным опытом;  разрабатывает и внедряет проекты</w:t>
            </w:r>
            <w:proofErr w:type="gramStart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,</w:t>
            </w:r>
            <w:proofErr w:type="gramEnd"/>
            <w:r w:rsidRPr="00EA75EE">
              <w:rPr>
                <w:rFonts w:ascii="Calibri" w:eastAsia="Calibri" w:hAnsi="Calibri" w:cs="Times New Roman"/>
                <w:sz w:val="24"/>
                <w:szCs w:val="24"/>
              </w:rPr>
              <w:t xml:space="preserve"> приносящие пользу развитию образовательной среды; профессиональный рост - улучшается качество преподавания, хорошие результаты обучающихся.</w:t>
            </w:r>
          </w:p>
        </w:tc>
      </w:tr>
    </w:tbl>
    <w:p w:rsidR="00250FD8" w:rsidRDefault="00250FD8">
      <w:bookmarkStart w:id="0" w:name="_GoBack"/>
      <w:bookmarkEnd w:id="0"/>
    </w:p>
    <w:sectPr w:rsidR="002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3232"/>
    <w:multiLevelType w:val="hybridMultilevel"/>
    <w:tmpl w:val="EA9642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566270"/>
    <w:multiLevelType w:val="hybridMultilevel"/>
    <w:tmpl w:val="1B943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075F0"/>
    <w:multiLevelType w:val="hybridMultilevel"/>
    <w:tmpl w:val="883C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4F"/>
    <w:rsid w:val="00250FD8"/>
    <w:rsid w:val="00471A4F"/>
    <w:rsid w:val="00E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2</cp:revision>
  <dcterms:created xsi:type="dcterms:W3CDTF">2018-11-21T04:34:00Z</dcterms:created>
  <dcterms:modified xsi:type="dcterms:W3CDTF">2018-11-21T04:35:00Z</dcterms:modified>
</cp:coreProperties>
</file>